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CA381" w14:textId="23D285C0" w:rsidR="008F5C20" w:rsidRPr="00F277FF" w:rsidRDefault="008F5C20" w:rsidP="008F5C20">
      <w:pPr>
        <w:jc w:val="both"/>
        <w:rPr>
          <w:b/>
          <w:bCs/>
        </w:rPr>
      </w:pPr>
      <w:r w:rsidRPr="00F277FF">
        <w:rPr>
          <w:b/>
          <w:bCs/>
        </w:rPr>
        <w:t>PROCEEDINGS OF THE MAYOR AND THE BOARD OF ALDERMEN OF THE CITY OF RAYNE, STATE OF LOUISIANA, TAKEN AT A REGULAR MEETING, HELD ON Ju</w:t>
      </w:r>
      <w:r w:rsidR="00C0777C" w:rsidRPr="00F277FF">
        <w:rPr>
          <w:b/>
          <w:bCs/>
        </w:rPr>
        <w:t>ly</w:t>
      </w:r>
      <w:r w:rsidRPr="00F277FF">
        <w:rPr>
          <w:b/>
          <w:bCs/>
        </w:rPr>
        <w:t xml:space="preserve"> 1</w:t>
      </w:r>
      <w:r w:rsidR="00C0777C" w:rsidRPr="00F277FF">
        <w:rPr>
          <w:b/>
          <w:bCs/>
        </w:rPr>
        <w:t>0</w:t>
      </w:r>
      <w:r w:rsidRPr="00F277FF">
        <w:rPr>
          <w:b/>
          <w:bCs/>
        </w:rPr>
        <w:t>, 2023.</w:t>
      </w:r>
    </w:p>
    <w:p w14:paraId="623960D5" w14:textId="77777777" w:rsidR="008F5C20" w:rsidRPr="00F277FF" w:rsidRDefault="008F5C20" w:rsidP="008F5C20">
      <w:pPr>
        <w:jc w:val="both"/>
      </w:pPr>
      <w:r w:rsidRPr="00F277FF">
        <w:tab/>
      </w:r>
    </w:p>
    <w:p w14:paraId="4E44A478" w14:textId="19119BCF" w:rsidR="008F5C20" w:rsidRPr="00F277FF" w:rsidRDefault="008F5C20" w:rsidP="008F5C20">
      <w:pPr>
        <w:jc w:val="both"/>
      </w:pPr>
      <w:r w:rsidRPr="00F277FF">
        <w:t xml:space="preserve">The Mayor and Board of Aldermen of the City of Rayne, Louisiana, met in regular session at their regular meeting place the </w:t>
      </w:r>
      <w:r w:rsidR="00E4658B">
        <w:t xml:space="preserve">City Council Chambers at </w:t>
      </w:r>
      <w:r w:rsidRPr="00F277FF">
        <w:t>City Hall,</w:t>
      </w:r>
      <w:r w:rsidR="00E4658B">
        <w:t xml:space="preserve"> 801 The Boulevard,</w:t>
      </w:r>
      <w:r w:rsidRPr="00F277FF">
        <w:t xml:space="preserve"> Rayne, Louisiana, on Monday, Ju</w:t>
      </w:r>
      <w:r w:rsidR="00C0777C" w:rsidRPr="00F277FF">
        <w:t>ly 10</w:t>
      </w:r>
      <w:r w:rsidRPr="00F277FF">
        <w:t>, 2023, at 6:00 (six) o’clock p.m.</w:t>
      </w:r>
    </w:p>
    <w:p w14:paraId="3A66684F" w14:textId="77777777" w:rsidR="008F5C20" w:rsidRPr="00F277FF" w:rsidRDefault="008F5C20" w:rsidP="008F5C20">
      <w:pPr>
        <w:jc w:val="both"/>
      </w:pPr>
    </w:p>
    <w:p w14:paraId="05BC7AF1" w14:textId="5AF05C4F" w:rsidR="008F5C20" w:rsidRPr="00F277FF" w:rsidRDefault="008F5C20" w:rsidP="008F5C20">
      <w:pPr>
        <w:jc w:val="both"/>
        <w:rPr>
          <w:kern w:val="28"/>
        </w:rPr>
      </w:pPr>
      <w:r w:rsidRPr="00F277FF">
        <w:rPr>
          <w:kern w:val="28"/>
        </w:rPr>
        <w:t xml:space="preserve">There were present: Mayor Charles E. “Chuck” Robichaux, Brian Seth Mouton, Kenneth J. Guidry, </w:t>
      </w:r>
      <w:r w:rsidR="00C0777C" w:rsidRPr="00F277FF">
        <w:rPr>
          <w:kern w:val="28"/>
        </w:rPr>
        <w:t xml:space="preserve">Lendell J. “Pete” Babineaux, </w:t>
      </w:r>
      <w:r w:rsidRPr="00F277FF">
        <w:rPr>
          <w:kern w:val="28"/>
        </w:rPr>
        <w:t xml:space="preserve">Calise Michael Doucet and James A. “Jimmy” Fontenot.  </w:t>
      </w:r>
    </w:p>
    <w:p w14:paraId="2AC513AB" w14:textId="77777777" w:rsidR="008F5C20" w:rsidRPr="00F277FF" w:rsidRDefault="008F5C20" w:rsidP="008F5C20">
      <w:pPr>
        <w:jc w:val="both"/>
        <w:rPr>
          <w:kern w:val="28"/>
        </w:rPr>
      </w:pPr>
    </w:p>
    <w:p w14:paraId="65904FBA" w14:textId="77777777" w:rsidR="008F5C20" w:rsidRPr="00F277FF" w:rsidRDefault="008F5C20" w:rsidP="008F5C20">
      <w:pPr>
        <w:jc w:val="both"/>
      </w:pPr>
      <w:r w:rsidRPr="00F277FF">
        <w:t>The Mayor and the Board of Aldermen of the City of Rayne, State of Louisiana, were duly convened as the governing authority of said City, by Mayor Charles E. “Chuck” Robichaux, who stated that the Board was ready for the transaction of business.</w:t>
      </w:r>
    </w:p>
    <w:p w14:paraId="6C4F6CC8" w14:textId="77777777" w:rsidR="008F5C20" w:rsidRPr="00F277FF" w:rsidRDefault="008F5C20" w:rsidP="008F5C20">
      <w:pPr>
        <w:jc w:val="both"/>
        <w:rPr>
          <w:b/>
          <w:bCs/>
          <w:color w:val="FF0000"/>
        </w:rPr>
      </w:pPr>
    </w:p>
    <w:p w14:paraId="60BC0688" w14:textId="0306FE2E" w:rsidR="008F5C20" w:rsidRDefault="008F5C20" w:rsidP="008F5C20">
      <w:pPr>
        <w:jc w:val="both"/>
      </w:pPr>
      <w:r w:rsidRPr="00F277FF">
        <w:t xml:space="preserve">There was a motion by </w:t>
      </w:r>
      <w:r w:rsidR="00C0777C" w:rsidRPr="00F277FF">
        <w:rPr>
          <w:kern w:val="28"/>
        </w:rPr>
        <w:t xml:space="preserve">Kenneth J. Guidry </w:t>
      </w:r>
      <w:r w:rsidRPr="00F277FF">
        <w:t xml:space="preserve">to approve, correct, and dispense with the reading of minutes of the </w:t>
      </w:r>
      <w:r w:rsidR="00C0777C" w:rsidRPr="00F277FF">
        <w:t>June</w:t>
      </w:r>
      <w:r w:rsidRPr="00F277FF">
        <w:t xml:space="preserve"> 2023 regular council meeting and approved them as written and distributed. This was seconded by </w:t>
      </w:r>
      <w:r w:rsidR="00C0777C" w:rsidRPr="00F277FF">
        <w:rPr>
          <w:kern w:val="28"/>
        </w:rPr>
        <w:t>Calise Michael Doucet</w:t>
      </w:r>
      <w:r w:rsidRPr="00F277FF">
        <w:t>, and motion carried.</w:t>
      </w:r>
    </w:p>
    <w:p w14:paraId="6497D6B0" w14:textId="77777777" w:rsidR="00E07D8D" w:rsidRPr="00F277FF" w:rsidRDefault="00E07D8D" w:rsidP="008F5C20">
      <w:pPr>
        <w:jc w:val="both"/>
      </w:pPr>
    </w:p>
    <w:p w14:paraId="3F075C78" w14:textId="184BD4E1" w:rsidR="00C0777C" w:rsidRPr="00F277FF" w:rsidRDefault="00C0777C" w:rsidP="00C0777C">
      <w:pPr>
        <w:jc w:val="both"/>
        <w:rPr>
          <w:kern w:val="28"/>
        </w:rPr>
      </w:pPr>
      <w:r w:rsidRPr="00F277FF">
        <w:rPr>
          <w:kern w:val="28"/>
        </w:rPr>
        <w:tab/>
        <w:t xml:space="preserve">YEAS:  5 - Brian Seth Mouton, Kenneth J. Guidry, Lendell J. “Pete” Babineaux, Calise </w:t>
      </w:r>
      <w:r w:rsidRPr="00F277FF">
        <w:rPr>
          <w:kern w:val="28"/>
        </w:rPr>
        <w:tab/>
      </w:r>
      <w:r w:rsidRPr="00F277FF">
        <w:rPr>
          <w:kern w:val="28"/>
        </w:rPr>
        <w:tab/>
      </w:r>
      <w:r w:rsidRPr="00F277FF">
        <w:rPr>
          <w:kern w:val="28"/>
        </w:rPr>
        <w:tab/>
        <w:t xml:space="preserve">       Michael Doucet and James A. “Jimmy” Fontenot.</w:t>
      </w:r>
    </w:p>
    <w:p w14:paraId="18733F30" w14:textId="77777777" w:rsidR="00C0777C" w:rsidRPr="00F277FF" w:rsidRDefault="00C0777C" w:rsidP="00C0777C">
      <w:pPr>
        <w:jc w:val="both"/>
        <w:rPr>
          <w:kern w:val="28"/>
        </w:rPr>
      </w:pPr>
      <w:r w:rsidRPr="00F277FF">
        <w:rPr>
          <w:kern w:val="28"/>
        </w:rPr>
        <w:t xml:space="preserve">  </w:t>
      </w:r>
      <w:r w:rsidRPr="00F277FF">
        <w:rPr>
          <w:kern w:val="28"/>
        </w:rPr>
        <w:tab/>
        <w:t>NAYS:  0</w:t>
      </w:r>
      <w:r w:rsidRPr="00F277FF">
        <w:rPr>
          <w:kern w:val="28"/>
        </w:rPr>
        <w:tab/>
        <w:t xml:space="preserve">    ABSTAIN:  0       ABSENT:  0 </w:t>
      </w:r>
    </w:p>
    <w:p w14:paraId="2AD4AE28" w14:textId="77777777" w:rsidR="008F5C20" w:rsidRPr="00F277FF" w:rsidRDefault="008F5C20" w:rsidP="008F5C20">
      <w:pPr>
        <w:jc w:val="both"/>
        <w:rPr>
          <w:kern w:val="28"/>
        </w:rPr>
      </w:pPr>
    </w:p>
    <w:p w14:paraId="6600DB92" w14:textId="5200C80A" w:rsidR="00465092" w:rsidRDefault="008F5C20" w:rsidP="00465092">
      <w:pPr>
        <w:shd w:val="clear" w:color="auto" w:fill="FFFFFF"/>
        <w:jc w:val="both"/>
      </w:pPr>
      <w:r w:rsidRPr="00F277FF">
        <w:rPr>
          <w:kern w:val="28"/>
        </w:rPr>
        <w:t xml:space="preserve">On a motion by </w:t>
      </w:r>
      <w:r w:rsidR="00465092" w:rsidRPr="00F277FF">
        <w:rPr>
          <w:kern w:val="28"/>
        </w:rPr>
        <w:t xml:space="preserve">James A. “Jimmy” Fontenot </w:t>
      </w:r>
      <w:r w:rsidRPr="00F277FF">
        <w:rPr>
          <w:kern w:val="28"/>
        </w:rPr>
        <w:t xml:space="preserve">and a second by </w:t>
      </w:r>
      <w:r w:rsidR="00465092" w:rsidRPr="00F277FF">
        <w:rPr>
          <w:kern w:val="28"/>
        </w:rPr>
        <w:t xml:space="preserve">Calise Michael Doucet </w:t>
      </w:r>
      <w:r w:rsidRPr="00F277FF">
        <w:rPr>
          <w:kern w:val="28"/>
        </w:rPr>
        <w:t>a public hearing was opened for the purpose of a public discussion on</w:t>
      </w:r>
      <w:r w:rsidR="00FE5DA2" w:rsidRPr="00F277FF">
        <w:t xml:space="preserve"> Ordinance #203</w:t>
      </w:r>
      <w:r w:rsidR="00465092" w:rsidRPr="00F277FF">
        <w:t>6</w:t>
      </w:r>
      <w:r w:rsidR="00FE5DA2" w:rsidRPr="00F277FF">
        <w:t>-2023</w:t>
      </w:r>
      <w:r w:rsidR="00465092" w:rsidRPr="00F277FF">
        <w:t xml:space="preserve"> - An ordinance to enlarge and extend the boundaries and corporate limits of the City of Rayne </w:t>
      </w:r>
      <w:proofErr w:type="gramStart"/>
      <w:r w:rsidR="00465092" w:rsidRPr="00F277FF">
        <w:t>so as to</w:t>
      </w:r>
      <w:proofErr w:type="gramEnd"/>
      <w:r w:rsidR="00465092" w:rsidRPr="00F277FF">
        <w:t xml:space="preserve"> include within said boundaries and corporate limits additional lands situated within Acadia Parish, Louisiana more particularly described in said ordinance.</w:t>
      </w:r>
    </w:p>
    <w:p w14:paraId="4A77CB12" w14:textId="77777777" w:rsidR="00E4658B" w:rsidRDefault="00E4658B" w:rsidP="00465092">
      <w:pPr>
        <w:shd w:val="clear" w:color="auto" w:fill="FFFFFF"/>
        <w:jc w:val="both"/>
      </w:pPr>
    </w:p>
    <w:p w14:paraId="1E0EC78C" w14:textId="32BE8106" w:rsidR="00E4658B" w:rsidRDefault="00E4658B" w:rsidP="00465092">
      <w:pPr>
        <w:shd w:val="clear" w:color="auto" w:fill="FFFFFF"/>
        <w:jc w:val="both"/>
      </w:pPr>
      <w:r>
        <w:t>City Attorney Michael Landry presented details of the Ordinance</w:t>
      </w:r>
      <w:r w:rsidR="0032319A">
        <w:t xml:space="preserve"> and the Council and Public had the opportunity to discuss.</w:t>
      </w:r>
    </w:p>
    <w:p w14:paraId="0E11A58C" w14:textId="77777777" w:rsidR="00E07D8D" w:rsidRPr="00F277FF" w:rsidRDefault="00E07D8D" w:rsidP="00465092">
      <w:pPr>
        <w:shd w:val="clear" w:color="auto" w:fill="FFFFFF"/>
        <w:jc w:val="both"/>
      </w:pPr>
    </w:p>
    <w:p w14:paraId="041D1C8C" w14:textId="7B4B6529" w:rsidR="008F5C20" w:rsidRPr="00F277FF" w:rsidRDefault="00FE5DA2" w:rsidP="00FE5DA2">
      <w:pPr>
        <w:jc w:val="both"/>
        <w:rPr>
          <w:kern w:val="28"/>
        </w:rPr>
      </w:pPr>
      <w:r w:rsidRPr="00F277FF">
        <w:rPr>
          <w:rFonts w:ascii="Bookman Old Style" w:hAnsi="Bookman Old Style"/>
        </w:rPr>
        <w:tab/>
      </w:r>
      <w:r w:rsidR="008F5C20" w:rsidRPr="00F277FF">
        <w:rPr>
          <w:kern w:val="28"/>
        </w:rPr>
        <w:t>YEAS:  5 -</w:t>
      </w:r>
      <w:r w:rsidRPr="00F277FF">
        <w:rPr>
          <w:kern w:val="28"/>
        </w:rPr>
        <w:t xml:space="preserve"> </w:t>
      </w:r>
      <w:r w:rsidR="008F5C20" w:rsidRPr="00F277FF">
        <w:rPr>
          <w:kern w:val="28"/>
        </w:rPr>
        <w:t xml:space="preserve">Brian Seth Mouton, Kenneth J. Guidry, Lendell J. “Pete” Babineaux, Calise </w:t>
      </w:r>
      <w:r w:rsidRPr="00F277FF">
        <w:rPr>
          <w:kern w:val="28"/>
        </w:rPr>
        <w:tab/>
      </w:r>
      <w:r w:rsidRPr="00F277FF">
        <w:rPr>
          <w:kern w:val="28"/>
        </w:rPr>
        <w:tab/>
      </w:r>
      <w:r w:rsidRPr="00F277FF">
        <w:rPr>
          <w:kern w:val="28"/>
        </w:rPr>
        <w:tab/>
        <w:t xml:space="preserve">       </w:t>
      </w:r>
      <w:r w:rsidR="008F5C20" w:rsidRPr="00F277FF">
        <w:rPr>
          <w:kern w:val="28"/>
        </w:rPr>
        <w:t>Michael Doucet and James A. “Jimmy” Fontenot.</w:t>
      </w:r>
    </w:p>
    <w:p w14:paraId="6BDCC79A" w14:textId="77777777" w:rsidR="008F5C20" w:rsidRPr="00F277FF" w:rsidRDefault="008F5C20" w:rsidP="008F5C20">
      <w:pPr>
        <w:jc w:val="both"/>
        <w:rPr>
          <w:kern w:val="28"/>
        </w:rPr>
      </w:pPr>
      <w:r w:rsidRPr="00F277FF">
        <w:rPr>
          <w:kern w:val="28"/>
        </w:rPr>
        <w:t xml:space="preserve">  </w:t>
      </w:r>
      <w:r w:rsidRPr="00F277FF">
        <w:rPr>
          <w:kern w:val="28"/>
        </w:rPr>
        <w:tab/>
        <w:t>NAYS:  0</w:t>
      </w:r>
      <w:r w:rsidRPr="00F277FF">
        <w:rPr>
          <w:kern w:val="28"/>
        </w:rPr>
        <w:tab/>
        <w:t xml:space="preserve">    ABSTAIN:  0       ABSENT:  0 </w:t>
      </w:r>
    </w:p>
    <w:p w14:paraId="0FE24740" w14:textId="77777777" w:rsidR="008F5C20" w:rsidRPr="00F277FF" w:rsidRDefault="008F5C20" w:rsidP="008F5C20">
      <w:pPr>
        <w:jc w:val="both"/>
        <w:rPr>
          <w:kern w:val="28"/>
        </w:rPr>
      </w:pPr>
    </w:p>
    <w:p w14:paraId="76D40FBA" w14:textId="64A65F4D" w:rsidR="008F5C20" w:rsidRDefault="008F5C20" w:rsidP="008F5C20">
      <w:pPr>
        <w:jc w:val="both"/>
        <w:rPr>
          <w:kern w:val="28"/>
        </w:rPr>
      </w:pPr>
      <w:r w:rsidRPr="00F277FF">
        <w:t xml:space="preserve">On a motion by </w:t>
      </w:r>
      <w:r w:rsidR="0051185F" w:rsidRPr="00F277FF">
        <w:rPr>
          <w:kern w:val="28"/>
        </w:rPr>
        <w:t xml:space="preserve">Lendell J. “Pete” Babineaux </w:t>
      </w:r>
      <w:r w:rsidRPr="00F277FF">
        <w:rPr>
          <w:kern w:val="28"/>
        </w:rPr>
        <w:t xml:space="preserve">and a second by </w:t>
      </w:r>
      <w:r w:rsidR="0051185F" w:rsidRPr="00F277FF">
        <w:rPr>
          <w:kern w:val="28"/>
        </w:rPr>
        <w:t xml:space="preserve">Kenneth J. Guidry </w:t>
      </w:r>
      <w:r w:rsidRPr="00F277FF">
        <w:rPr>
          <w:kern w:val="28"/>
        </w:rPr>
        <w:t>the public hearing was closed.</w:t>
      </w:r>
    </w:p>
    <w:p w14:paraId="2584A484" w14:textId="77777777" w:rsidR="00E07D8D" w:rsidRPr="00F277FF" w:rsidRDefault="00E07D8D" w:rsidP="008F5C20">
      <w:pPr>
        <w:jc w:val="both"/>
        <w:rPr>
          <w:kern w:val="28"/>
        </w:rPr>
      </w:pPr>
    </w:p>
    <w:p w14:paraId="406C5C97" w14:textId="77777777" w:rsidR="008F5C20" w:rsidRPr="00F277FF" w:rsidRDefault="008F5C20" w:rsidP="008F5C20">
      <w:pPr>
        <w:ind w:left="1890" w:hanging="1170"/>
        <w:jc w:val="both"/>
        <w:rPr>
          <w:kern w:val="28"/>
        </w:rPr>
      </w:pPr>
      <w:r w:rsidRPr="00F277FF">
        <w:rPr>
          <w:kern w:val="28"/>
        </w:rPr>
        <w:t>YEAS:  5 -</w:t>
      </w:r>
      <w:r w:rsidRPr="00F277FF">
        <w:rPr>
          <w:kern w:val="28"/>
        </w:rPr>
        <w:tab/>
        <w:t>Brian Seth Mouton, Kenneth J. Guidry, Lendell J. “Pete” Babineaux, Calise Michael Doucet and James A. “Jimmy” Fontenot.</w:t>
      </w:r>
    </w:p>
    <w:p w14:paraId="1828D6D0" w14:textId="77777777" w:rsidR="008F5C20" w:rsidRPr="00F277FF" w:rsidRDefault="008F5C20" w:rsidP="008F5C20">
      <w:pPr>
        <w:jc w:val="both"/>
        <w:rPr>
          <w:kern w:val="28"/>
        </w:rPr>
      </w:pPr>
      <w:r w:rsidRPr="00F277FF">
        <w:rPr>
          <w:kern w:val="28"/>
        </w:rPr>
        <w:t xml:space="preserve">  </w:t>
      </w:r>
      <w:r w:rsidRPr="00F277FF">
        <w:rPr>
          <w:kern w:val="28"/>
        </w:rPr>
        <w:tab/>
        <w:t>NAYS:  0</w:t>
      </w:r>
      <w:r w:rsidRPr="00F277FF">
        <w:rPr>
          <w:kern w:val="28"/>
        </w:rPr>
        <w:tab/>
        <w:t xml:space="preserve">    ABSTAIN:  0       ABSENT:  0 </w:t>
      </w:r>
    </w:p>
    <w:p w14:paraId="73A3DCB3" w14:textId="77777777" w:rsidR="00F162CE" w:rsidRPr="00F277FF" w:rsidRDefault="00F162CE" w:rsidP="008F5C20">
      <w:pPr>
        <w:jc w:val="both"/>
        <w:rPr>
          <w:color w:val="FF0000"/>
          <w:kern w:val="28"/>
        </w:rPr>
      </w:pPr>
    </w:p>
    <w:p w14:paraId="6620AB13" w14:textId="77777777" w:rsidR="00F162CE" w:rsidRPr="00F277FF" w:rsidRDefault="00F162CE" w:rsidP="008F5C20">
      <w:pPr>
        <w:jc w:val="both"/>
        <w:rPr>
          <w:color w:val="FF0000"/>
          <w:kern w:val="28"/>
        </w:rPr>
      </w:pPr>
    </w:p>
    <w:p w14:paraId="2CBC25E2" w14:textId="77777777" w:rsidR="00F162CE" w:rsidRPr="00F277FF" w:rsidRDefault="00F162CE" w:rsidP="00F162CE">
      <w:pPr>
        <w:jc w:val="both"/>
      </w:pPr>
      <w:r w:rsidRPr="00F277FF">
        <w:t xml:space="preserve">The following ordinance was offered by </w:t>
      </w:r>
      <w:r w:rsidRPr="00F277FF">
        <w:rPr>
          <w:kern w:val="28"/>
        </w:rPr>
        <w:t>James A. “Jimmy” Fontenot</w:t>
      </w:r>
      <w:r w:rsidRPr="00F277FF">
        <w:t xml:space="preserve"> and duly seconded by </w:t>
      </w:r>
      <w:r w:rsidRPr="00F277FF">
        <w:rPr>
          <w:kern w:val="28"/>
        </w:rPr>
        <w:t>Kenneth J. Guidry</w:t>
      </w:r>
      <w:r w:rsidRPr="00F277FF">
        <w:t xml:space="preserve"> and duly resolved and adopted on this 10</w:t>
      </w:r>
      <w:r w:rsidRPr="00F277FF">
        <w:rPr>
          <w:vertAlign w:val="superscript"/>
        </w:rPr>
        <w:t>th</w:t>
      </w:r>
      <w:r w:rsidRPr="00F277FF">
        <w:t xml:space="preserve"> day of July 2023.</w:t>
      </w:r>
    </w:p>
    <w:p w14:paraId="0AE9A9A3" w14:textId="42342892" w:rsidR="00F162CE" w:rsidRPr="00F2326C" w:rsidRDefault="00F162CE" w:rsidP="00F162CE">
      <w:pPr>
        <w:jc w:val="center"/>
        <w:rPr>
          <w:b/>
          <w:bCs/>
          <w:u w:val="single"/>
        </w:rPr>
      </w:pPr>
      <w:r w:rsidRPr="00F2326C">
        <w:rPr>
          <w:b/>
          <w:bCs/>
          <w:u w:val="single"/>
        </w:rPr>
        <w:lastRenderedPageBreak/>
        <w:t>ORDINANCE NO. 2036-2023</w:t>
      </w:r>
    </w:p>
    <w:p w14:paraId="411D8B63" w14:textId="77777777" w:rsidR="00F162CE" w:rsidRPr="00F277FF" w:rsidRDefault="00F162CE" w:rsidP="00F162CE">
      <w:pPr>
        <w:jc w:val="both"/>
        <w:rPr>
          <w:b/>
          <w:bCs/>
        </w:rPr>
      </w:pPr>
      <w:r w:rsidRPr="00F277FF">
        <w:rPr>
          <w:b/>
          <w:bCs/>
          <w:color w:val="000000"/>
        </w:rPr>
        <w:t xml:space="preserve">An ordinance to enlarge and extend the boundaries and corporate limits of the City of Rayne </w:t>
      </w:r>
      <w:proofErr w:type="gramStart"/>
      <w:r w:rsidRPr="00F277FF">
        <w:rPr>
          <w:b/>
          <w:bCs/>
          <w:color w:val="000000"/>
        </w:rPr>
        <w:t>so as to</w:t>
      </w:r>
      <w:proofErr w:type="gramEnd"/>
      <w:r w:rsidRPr="00F277FF">
        <w:rPr>
          <w:b/>
          <w:bCs/>
          <w:color w:val="000000"/>
        </w:rPr>
        <w:t xml:space="preserve"> include within said boundaries and corporate limits additional lands situated within Acadia Parish, Louisiana more particularly described in said ordinance.  </w:t>
      </w:r>
    </w:p>
    <w:p w14:paraId="25791F25" w14:textId="77777777" w:rsidR="00F162CE" w:rsidRPr="00F277FF" w:rsidRDefault="00F162CE" w:rsidP="00F162CE">
      <w:pPr>
        <w:ind w:firstLine="720"/>
        <w:jc w:val="both"/>
        <w:rPr>
          <w:color w:val="000000"/>
        </w:rPr>
      </w:pPr>
    </w:p>
    <w:p w14:paraId="32ACA18A" w14:textId="77777777" w:rsidR="00F162CE" w:rsidRPr="00F277FF" w:rsidRDefault="00F162CE" w:rsidP="00F162CE">
      <w:pPr>
        <w:ind w:firstLine="720"/>
        <w:jc w:val="both"/>
        <w:rPr>
          <w:color w:val="000000"/>
        </w:rPr>
      </w:pPr>
      <w:r w:rsidRPr="00F277FF">
        <w:rPr>
          <w:color w:val="000000"/>
        </w:rPr>
        <w:t xml:space="preserve">WHEREAS, the City of Rayne has received a Petition requesting the annexation of certain vacant property situated wholly within Acadia Parish which is contiguous to the current corporate limits of the City of Rayne which Petition is attached hereto as Attachment </w:t>
      </w:r>
      <w:proofErr w:type="gramStart"/>
      <w:r w:rsidRPr="00F277FF">
        <w:rPr>
          <w:color w:val="000000"/>
        </w:rPr>
        <w:t>A;</w:t>
      </w:r>
      <w:proofErr w:type="gramEnd"/>
    </w:p>
    <w:p w14:paraId="23BDEF78" w14:textId="77777777" w:rsidR="00F162CE" w:rsidRPr="00F277FF" w:rsidRDefault="00F162CE" w:rsidP="00F162CE">
      <w:pPr>
        <w:ind w:firstLine="720"/>
        <w:jc w:val="both"/>
        <w:rPr>
          <w:color w:val="000000"/>
        </w:rPr>
      </w:pPr>
    </w:p>
    <w:p w14:paraId="48989B3F" w14:textId="77777777" w:rsidR="00F162CE" w:rsidRPr="00F277FF" w:rsidRDefault="00F162CE" w:rsidP="00F162CE">
      <w:pPr>
        <w:ind w:firstLine="720"/>
        <w:jc w:val="both"/>
        <w:rPr>
          <w:color w:val="000000"/>
        </w:rPr>
      </w:pPr>
      <w:proofErr w:type="gramStart"/>
      <w:r w:rsidRPr="00F277FF">
        <w:rPr>
          <w:color w:val="000000"/>
        </w:rPr>
        <w:t>WHEREAS,</w:t>
      </w:r>
      <w:proofErr w:type="gramEnd"/>
      <w:r w:rsidRPr="00F277FF">
        <w:rPr>
          <w:color w:val="000000"/>
        </w:rPr>
        <w:t xml:space="preserve"> the legal description of the property situated within the area proposed to be annexed is attached hereto as Attachment B and more particularly shown upon the Map prepared by Mader Engineering dated July 10, 2023, attached hereto as Attachment C;</w:t>
      </w:r>
    </w:p>
    <w:p w14:paraId="218892C2" w14:textId="77777777" w:rsidR="00F162CE" w:rsidRPr="00F277FF" w:rsidRDefault="00F162CE" w:rsidP="00F162CE">
      <w:pPr>
        <w:ind w:firstLine="720"/>
        <w:jc w:val="both"/>
        <w:rPr>
          <w:color w:val="000000"/>
        </w:rPr>
      </w:pPr>
    </w:p>
    <w:p w14:paraId="0F72F246" w14:textId="77777777" w:rsidR="00F162CE" w:rsidRPr="00F277FF" w:rsidRDefault="00F162CE" w:rsidP="00F162CE">
      <w:pPr>
        <w:ind w:firstLine="720"/>
        <w:jc w:val="both"/>
        <w:rPr>
          <w:color w:val="000000"/>
        </w:rPr>
      </w:pPr>
      <w:r w:rsidRPr="00F277FF">
        <w:rPr>
          <w:color w:val="000000"/>
        </w:rPr>
        <w:t xml:space="preserve">WHEREAS, as is shown by reference to the certificates of the Acadia Parish Registrar of Voters and Acadia Parish Assessor attached hereto as Attachments D and E respectively there are no resident property owners, nor registered voters residing, in the area proposed for </w:t>
      </w:r>
      <w:proofErr w:type="gramStart"/>
      <w:r w:rsidRPr="00F277FF">
        <w:rPr>
          <w:color w:val="000000"/>
        </w:rPr>
        <w:t>annexation;</w:t>
      </w:r>
      <w:proofErr w:type="gramEnd"/>
      <w:r w:rsidRPr="00F277FF">
        <w:rPr>
          <w:color w:val="000000"/>
        </w:rPr>
        <w:t xml:space="preserve"> </w:t>
      </w:r>
    </w:p>
    <w:p w14:paraId="47C51A15" w14:textId="77777777" w:rsidR="00F162CE" w:rsidRPr="00F277FF" w:rsidRDefault="00F162CE" w:rsidP="00F162CE">
      <w:pPr>
        <w:ind w:firstLine="720"/>
        <w:jc w:val="both"/>
        <w:rPr>
          <w:color w:val="000000"/>
        </w:rPr>
      </w:pPr>
    </w:p>
    <w:p w14:paraId="6F866960" w14:textId="77777777" w:rsidR="00F162CE" w:rsidRPr="00F277FF" w:rsidRDefault="00F162CE" w:rsidP="00F162CE">
      <w:pPr>
        <w:ind w:firstLine="720"/>
        <w:jc w:val="both"/>
        <w:rPr>
          <w:color w:val="000000"/>
        </w:rPr>
      </w:pPr>
      <w:proofErr w:type="gramStart"/>
      <w:r w:rsidRPr="00F277FF">
        <w:rPr>
          <w:color w:val="000000"/>
        </w:rPr>
        <w:t>WHEREAS,</w:t>
      </w:r>
      <w:proofErr w:type="gramEnd"/>
      <w:r w:rsidRPr="00F277FF">
        <w:rPr>
          <w:color w:val="000000"/>
        </w:rPr>
        <w:t xml:space="preserve"> the petition for annexation contains the written assent of each nonresident property owner of each tract, lot, or parcel in the area proposed for annexation, and </w:t>
      </w:r>
    </w:p>
    <w:p w14:paraId="1285683C" w14:textId="77777777" w:rsidR="00F162CE" w:rsidRPr="00F277FF" w:rsidRDefault="00F162CE" w:rsidP="00F162CE">
      <w:pPr>
        <w:ind w:firstLine="720"/>
        <w:jc w:val="both"/>
        <w:rPr>
          <w:color w:val="000000"/>
        </w:rPr>
      </w:pPr>
    </w:p>
    <w:p w14:paraId="22FC900E" w14:textId="77777777" w:rsidR="00F162CE" w:rsidRPr="00F277FF" w:rsidRDefault="00F162CE" w:rsidP="00F162CE">
      <w:pPr>
        <w:ind w:firstLine="720"/>
        <w:jc w:val="both"/>
        <w:rPr>
          <w:color w:val="000000"/>
        </w:rPr>
      </w:pPr>
      <w:proofErr w:type="gramStart"/>
      <w:r w:rsidRPr="00F277FF">
        <w:rPr>
          <w:color w:val="000000"/>
        </w:rPr>
        <w:t>WHEREAS,</w:t>
      </w:r>
      <w:proofErr w:type="gramEnd"/>
      <w:r w:rsidRPr="00F277FF">
        <w:rPr>
          <w:color w:val="000000"/>
        </w:rPr>
        <w:t xml:space="preserve"> the City of Rayne desires to annex said property as described in said attachments as requested in said Petition; </w:t>
      </w:r>
    </w:p>
    <w:p w14:paraId="4E2F1CC9" w14:textId="77777777" w:rsidR="00F162CE" w:rsidRPr="00F277FF" w:rsidRDefault="00F162CE" w:rsidP="00F162CE">
      <w:pPr>
        <w:jc w:val="both"/>
        <w:rPr>
          <w:color w:val="000000"/>
        </w:rPr>
      </w:pPr>
    </w:p>
    <w:p w14:paraId="0070319A" w14:textId="77777777" w:rsidR="00F162CE" w:rsidRPr="00F277FF" w:rsidRDefault="00F162CE" w:rsidP="00F162CE">
      <w:pPr>
        <w:ind w:firstLine="720"/>
        <w:jc w:val="both"/>
        <w:rPr>
          <w:color w:val="000000"/>
        </w:rPr>
      </w:pPr>
      <w:r w:rsidRPr="00F277FF">
        <w:rPr>
          <w:color w:val="000000"/>
        </w:rPr>
        <w:t>NOW THEREFORE BE IT ORDAINED by the board of aldermen of the City of Rayne that the boundaries and corporate limits of the City of Rayne be and they are hereby enlarged and extended so as to include within said boundaries and corporate limits all of that property more particularly described upon the legal description of the area to be annexed attached hereto as  Attachment B which attachment is made apart hereof by reference as if copied herein in extenso and which property to be annexed is further shown and depicted upon that Map prepared by Mader Engineering dated July 10, 2023, attached hereto as Attachment C such that upon the adoption of this ordinance the Legal Description of the Entire Corporate Limits of the City of Rayne, Louisiana as Amended hereby shall read in its entirety as set forth in Attachment F hereto which attachment F is made apart hereof by reference as if copied herein in extenso.</w:t>
      </w:r>
    </w:p>
    <w:p w14:paraId="6B2B879B" w14:textId="77777777" w:rsidR="00F162CE" w:rsidRPr="00F277FF" w:rsidRDefault="00F162CE" w:rsidP="00F162CE">
      <w:pPr>
        <w:jc w:val="both"/>
      </w:pPr>
    </w:p>
    <w:p w14:paraId="7FFE3B05" w14:textId="77777777" w:rsidR="00F162CE" w:rsidRPr="00F277FF" w:rsidRDefault="00F162CE" w:rsidP="00F162CE">
      <w:pPr>
        <w:jc w:val="both"/>
      </w:pPr>
      <w:r w:rsidRPr="00F277FF">
        <w:tab/>
        <w:t xml:space="preserve">YEAS: 5 - </w:t>
      </w:r>
      <w:r w:rsidRPr="00F277FF">
        <w:rPr>
          <w:kern w:val="28"/>
        </w:rPr>
        <w:t xml:space="preserve">Brian Seth Mouton, Kenneth J. Guidry, Lendell J. “Pete” Babineaux, Calise </w:t>
      </w:r>
      <w:r w:rsidRPr="00F277FF">
        <w:rPr>
          <w:kern w:val="28"/>
        </w:rPr>
        <w:tab/>
      </w:r>
      <w:r w:rsidRPr="00F277FF">
        <w:rPr>
          <w:kern w:val="28"/>
        </w:rPr>
        <w:tab/>
      </w:r>
      <w:r w:rsidRPr="00F277FF">
        <w:rPr>
          <w:kern w:val="28"/>
        </w:rPr>
        <w:tab/>
        <w:t xml:space="preserve">     Michael Doucet and James A. “Jimmy” Fontenot.</w:t>
      </w:r>
    </w:p>
    <w:p w14:paraId="572B21FB" w14:textId="77777777" w:rsidR="00F162CE" w:rsidRPr="00F277FF" w:rsidRDefault="00F162CE" w:rsidP="00F162CE">
      <w:pPr>
        <w:jc w:val="both"/>
      </w:pPr>
      <w:r w:rsidRPr="00F277FF">
        <w:tab/>
        <w:t>NAYS: 0</w:t>
      </w:r>
      <w:r w:rsidRPr="00F277FF">
        <w:tab/>
        <w:t>ABSENT: 0</w:t>
      </w:r>
      <w:r w:rsidRPr="00F277FF">
        <w:tab/>
        <w:t>ABSTAIN: 0</w:t>
      </w:r>
    </w:p>
    <w:p w14:paraId="2CC37B11" w14:textId="77777777" w:rsidR="00F162CE" w:rsidRPr="00F277FF" w:rsidRDefault="00F162CE" w:rsidP="00F162CE">
      <w:pPr>
        <w:jc w:val="both"/>
      </w:pPr>
    </w:p>
    <w:p w14:paraId="62550FB1" w14:textId="77777777" w:rsidR="00F162CE" w:rsidRDefault="00F162CE" w:rsidP="00F162CE">
      <w:pPr>
        <w:jc w:val="both"/>
        <w:rPr>
          <w:kern w:val="28"/>
        </w:rPr>
      </w:pPr>
      <w:r w:rsidRPr="00F277FF">
        <w:rPr>
          <w:kern w:val="28"/>
        </w:rPr>
        <w:t>The ordinance is declared PASSED AND ADOPTED AT CITY OF RAYNE, STATE OF LOUISIANA, on this 10th day of July 2023.</w:t>
      </w:r>
    </w:p>
    <w:p w14:paraId="1E56F3BE" w14:textId="77777777" w:rsidR="00F277FF" w:rsidRPr="00F277FF" w:rsidRDefault="00F277FF" w:rsidP="00F162CE">
      <w:pPr>
        <w:jc w:val="both"/>
      </w:pPr>
    </w:p>
    <w:p w14:paraId="7447F54E" w14:textId="77777777" w:rsidR="00F162CE" w:rsidRPr="00F277FF" w:rsidRDefault="00F162CE" w:rsidP="00F162CE">
      <w:pPr>
        <w:spacing w:after="160" w:line="259" w:lineRule="auto"/>
        <w:ind w:right="720"/>
        <w:jc w:val="both"/>
        <w:rPr>
          <w:sz w:val="23"/>
          <w:szCs w:val="23"/>
        </w:rPr>
      </w:pPr>
      <w:r w:rsidRPr="00F277FF">
        <w:rPr>
          <w:sz w:val="23"/>
          <w:szCs w:val="23"/>
        </w:rPr>
        <w:t>ATTEST:</w:t>
      </w:r>
    </w:p>
    <w:p w14:paraId="079AA2C8" w14:textId="77777777" w:rsidR="00F162CE" w:rsidRPr="00F277FF" w:rsidRDefault="00F162CE" w:rsidP="00F162CE">
      <w:pPr>
        <w:jc w:val="both"/>
        <w:rPr>
          <w:sz w:val="23"/>
          <w:szCs w:val="23"/>
        </w:rPr>
      </w:pPr>
    </w:p>
    <w:p w14:paraId="5263866E" w14:textId="77777777" w:rsidR="00F162CE" w:rsidRPr="00F277FF" w:rsidRDefault="00F162CE" w:rsidP="00F162CE">
      <w:pPr>
        <w:jc w:val="both"/>
        <w:rPr>
          <w:sz w:val="23"/>
          <w:szCs w:val="23"/>
        </w:rPr>
      </w:pPr>
      <w:r w:rsidRPr="00F277FF">
        <w:rPr>
          <w:sz w:val="23"/>
          <w:szCs w:val="23"/>
        </w:rPr>
        <w:t>_____________________________________             ____________________________________</w:t>
      </w:r>
    </w:p>
    <w:p w14:paraId="4F291781" w14:textId="77777777" w:rsidR="00F162CE" w:rsidRDefault="00F162CE" w:rsidP="00F162CE">
      <w:pPr>
        <w:jc w:val="both"/>
        <w:rPr>
          <w:b/>
          <w:bCs/>
          <w:sz w:val="23"/>
          <w:szCs w:val="23"/>
        </w:rPr>
      </w:pPr>
      <w:r w:rsidRPr="00F277FF">
        <w:rPr>
          <w:b/>
          <w:bCs/>
          <w:sz w:val="23"/>
          <w:szCs w:val="23"/>
        </w:rPr>
        <w:t>ANNETTE R. CUTRERA, CITY CLERK</w:t>
      </w:r>
      <w:r w:rsidRPr="00F277FF">
        <w:rPr>
          <w:b/>
          <w:bCs/>
          <w:sz w:val="23"/>
          <w:szCs w:val="23"/>
        </w:rPr>
        <w:tab/>
      </w:r>
      <w:r w:rsidRPr="00F277FF">
        <w:rPr>
          <w:b/>
          <w:bCs/>
          <w:sz w:val="23"/>
          <w:szCs w:val="23"/>
        </w:rPr>
        <w:tab/>
        <w:t>CHARLES E ROBICHAUX, MAYOR</w:t>
      </w:r>
    </w:p>
    <w:p w14:paraId="5D9230E6" w14:textId="77777777" w:rsidR="00EE459C" w:rsidRDefault="00EE459C" w:rsidP="00F162CE">
      <w:pPr>
        <w:jc w:val="both"/>
        <w:rPr>
          <w:b/>
          <w:bCs/>
          <w:sz w:val="23"/>
          <w:szCs w:val="23"/>
        </w:rPr>
      </w:pPr>
    </w:p>
    <w:p w14:paraId="2B371B12" w14:textId="4A8F2732" w:rsidR="00EE459C" w:rsidRDefault="00EE459C" w:rsidP="00F162CE">
      <w:pPr>
        <w:jc w:val="both"/>
        <w:rPr>
          <w:sz w:val="23"/>
          <w:szCs w:val="23"/>
        </w:rPr>
      </w:pPr>
      <w:r w:rsidRPr="00EE459C">
        <w:rPr>
          <w:sz w:val="23"/>
          <w:szCs w:val="23"/>
        </w:rPr>
        <w:lastRenderedPageBreak/>
        <w:t>The above ordinance</w:t>
      </w:r>
      <w:r>
        <w:rPr>
          <w:sz w:val="23"/>
          <w:szCs w:val="23"/>
        </w:rPr>
        <w:t xml:space="preserve"> was presented to the Mayor by the Clerk, approved by the </w:t>
      </w:r>
      <w:proofErr w:type="gramStart"/>
      <w:r>
        <w:rPr>
          <w:sz w:val="23"/>
          <w:szCs w:val="23"/>
        </w:rPr>
        <w:t>Mayor</w:t>
      </w:r>
      <w:proofErr w:type="gramEnd"/>
      <w:r>
        <w:rPr>
          <w:sz w:val="23"/>
          <w:szCs w:val="23"/>
        </w:rPr>
        <w:t xml:space="preserve"> and returned to the Clerk on this </w:t>
      </w:r>
      <w:r w:rsidR="0032319A">
        <w:rPr>
          <w:sz w:val="23"/>
          <w:szCs w:val="23"/>
        </w:rPr>
        <w:t>10th</w:t>
      </w:r>
      <w:r>
        <w:rPr>
          <w:sz w:val="23"/>
          <w:szCs w:val="23"/>
        </w:rPr>
        <w:t xml:space="preserve"> day of </w:t>
      </w:r>
      <w:r w:rsidR="0032319A">
        <w:rPr>
          <w:sz w:val="23"/>
          <w:szCs w:val="23"/>
        </w:rPr>
        <w:t>July</w:t>
      </w:r>
      <w:r>
        <w:rPr>
          <w:sz w:val="23"/>
          <w:szCs w:val="23"/>
        </w:rPr>
        <w:t xml:space="preserve"> 2023.</w:t>
      </w:r>
    </w:p>
    <w:p w14:paraId="76BA4F80" w14:textId="77777777" w:rsidR="00EE459C" w:rsidRDefault="00EE459C" w:rsidP="00F162CE">
      <w:pPr>
        <w:jc w:val="both"/>
        <w:rPr>
          <w:sz w:val="23"/>
          <w:szCs w:val="23"/>
        </w:rPr>
      </w:pPr>
    </w:p>
    <w:p w14:paraId="59A419AC" w14:textId="77777777" w:rsidR="00EE459C" w:rsidRDefault="00EE459C" w:rsidP="00F162CE">
      <w:pPr>
        <w:jc w:val="both"/>
        <w:rPr>
          <w:sz w:val="23"/>
          <w:szCs w:val="23"/>
        </w:rPr>
      </w:pPr>
    </w:p>
    <w:p w14:paraId="25AE5F53" w14:textId="77777777" w:rsidR="00EE459C" w:rsidRPr="00F277FF" w:rsidRDefault="00EE459C" w:rsidP="00EE459C">
      <w:pPr>
        <w:jc w:val="both"/>
        <w:rPr>
          <w:sz w:val="23"/>
          <w:szCs w:val="23"/>
        </w:rPr>
      </w:pPr>
      <w:r w:rsidRPr="00F277FF">
        <w:rPr>
          <w:sz w:val="23"/>
          <w:szCs w:val="23"/>
        </w:rPr>
        <w:t>_____________________________________             ____________________________________</w:t>
      </w:r>
    </w:p>
    <w:p w14:paraId="2D8BC127" w14:textId="77777777" w:rsidR="00EE459C" w:rsidRDefault="00EE459C" w:rsidP="00EE459C">
      <w:pPr>
        <w:jc w:val="both"/>
        <w:rPr>
          <w:b/>
          <w:bCs/>
          <w:sz w:val="23"/>
          <w:szCs w:val="23"/>
        </w:rPr>
      </w:pPr>
      <w:r w:rsidRPr="00F277FF">
        <w:rPr>
          <w:b/>
          <w:bCs/>
          <w:sz w:val="23"/>
          <w:szCs w:val="23"/>
        </w:rPr>
        <w:t>ANNETTE R. CUTRERA, CITY CLERK</w:t>
      </w:r>
      <w:r w:rsidRPr="00F277FF">
        <w:rPr>
          <w:b/>
          <w:bCs/>
          <w:sz w:val="23"/>
          <w:szCs w:val="23"/>
        </w:rPr>
        <w:tab/>
      </w:r>
      <w:r w:rsidRPr="00F277FF">
        <w:rPr>
          <w:b/>
          <w:bCs/>
          <w:sz w:val="23"/>
          <w:szCs w:val="23"/>
        </w:rPr>
        <w:tab/>
        <w:t>CHARLES E ROBICHAUX, MAYOR</w:t>
      </w:r>
    </w:p>
    <w:p w14:paraId="6F654BD4" w14:textId="77777777" w:rsidR="00F277FF" w:rsidRPr="00F277FF" w:rsidRDefault="00F277FF" w:rsidP="00F162CE">
      <w:pPr>
        <w:jc w:val="both"/>
        <w:rPr>
          <w:b/>
          <w:bCs/>
          <w:sz w:val="23"/>
          <w:szCs w:val="23"/>
        </w:rPr>
      </w:pPr>
    </w:p>
    <w:p w14:paraId="472D37A2" w14:textId="77777777" w:rsidR="00F162CE" w:rsidRPr="00F277FF" w:rsidRDefault="00F162CE" w:rsidP="008F5C20">
      <w:pPr>
        <w:jc w:val="both"/>
        <w:rPr>
          <w:kern w:val="28"/>
        </w:rPr>
      </w:pPr>
    </w:p>
    <w:p w14:paraId="669BF4F9" w14:textId="77777777" w:rsidR="00F203F3" w:rsidRDefault="00F203F3" w:rsidP="00F203F3">
      <w:pPr>
        <w:jc w:val="both"/>
        <w:rPr>
          <w:bCs/>
        </w:rPr>
      </w:pPr>
      <w:r w:rsidRPr="00F277FF">
        <w:t>The following resolution was offered by</w:t>
      </w:r>
      <w:r w:rsidRPr="00F277FF">
        <w:rPr>
          <w:b/>
        </w:rPr>
        <w:t xml:space="preserve"> </w:t>
      </w:r>
      <w:r w:rsidRPr="00F277FF">
        <w:rPr>
          <w:bCs/>
        </w:rPr>
        <w:t xml:space="preserve">Calise Michael Doucet and </w:t>
      </w:r>
      <w:r w:rsidRPr="00F277FF">
        <w:t>duly seconded by Brian Seth Mouton and duly resolved and adopted on this</w:t>
      </w:r>
      <w:r w:rsidRPr="00F277FF">
        <w:rPr>
          <w:bCs/>
        </w:rPr>
        <w:t xml:space="preserve"> 10</w:t>
      </w:r>
      <w:r w:rsidRPr="00F277FF">
        <w:rPr>
          <w:bCs/>
          <w:vertAlign w:val="superscript"/>
        </w:rPr>
        <w:t>th</w:t>
      </w:r>
      <w:r w:rsidRPr="00F277FF">
        <w:rPr>
          <w:bCs/>
        </w:rPr>
        <w:t xml:space="preserve"> </w:t>
      </w:r>
      <w:r w:rsidRPr="00F277FF">
        <w:t>day of July</w:t>
      </w:r>
      <w:r w:rsidRPr="00F277FF">
        <w:rPr>
          <w:bCs/>
        </w:rPr>
        <w:t xml:space="preserve"> 2023.</w:t>
      </w:r>
    </w:p>
    <w:p w14:paraId="7BCDAD12" w14:textId="77777777" w:rsidR="00F277FF" w:rsidRPr="00F277FF" w:rsidRDefault="00F277FF" w:rsidP="00F203F3">
      <w:pPr>
        <w:jc w:val="both"/>
        <w:rPr>
          <w:bCs/>
        </w:rPr>
      </w:pPr>
    </w:p>
    <w:p w14:paraId="0811E11B" w14:textId="77777777" w:rsidR="00F203F3" w:rsidRPr="00F277FF" w:rsidRDefault="00F203F3" w:rsidP="00F203F3">
      <w:pPr>
        <w:jc w:val="both"/>
        <w:rPr>
          <w:bCs/>
        </w:rPr>
      </w:pPr>
    </w:p>
    <w:p w14:paraId="30F58AD2" w14:textId="77777777" w:rsidR="00F203F3" w:rsidRPr="00F277FF" w:rsidRDefault="00F203F3" w:rsidP="00F203F3">
      <w:pPr>
        <w:tabs>
          <w:tab w:val="center" w:pos="4680"/>
        </w:tabs>
        <w:jc w:val="center"/>
        <w:rPr>
          <w:b/>
          <w:u w:val="single"/>
        </w:rPr>
      </w:pPr>
      <w:r w:rsidRPr="00F277FF">
        <w:rPr>
          <w:b/>
          <w:u w:val="single"/>
        </w:rPr>
        <w:t>RESOLUTION OF TERMINATION</w:t>
      </w:r>
    </w:p>
    <w:p w14:paraId="56DB751A" w14:textId="77777777" w:rsidR="00F203F3" w:rsidRPr="00F277FF" w:rsidRDefault="00F203F3" w:rsidP="00F203F3">
      <w:pPr>
        <w:jc w:val="both"/>
        <w:rPr>
          <w:b/>
        </w:rPr>
      </w:pPr>
    </w:p>
    <w:p w14:paraId="3C2845FB" w14:textId="77777777" w:rsidR="00F203F3" w:rsidRPr="00F277FF" w:rsidRDefault="00F203F3" w:rsidP="00F203F3">
      <w:pPr>
        <w:jc w:val="both"/>
        <w:rPr>
          <w:b/>
        </w:rPr>
      </w:pPr>
      <w:r w:rsidRPr="00F277FF">
        <w:rPr>
          <w:b/>
        </w:rPr>
        <w:t xml:space="preserve">A Resolution authorizing and directing the </w:t>
      </w:r>
      <w:proofErr w:type="gramStart"/>
      <w:r w:rsidRPr="00F277FF">
        <w:rPr>
          <w:b/>
        </w:rPr>
        <w:t>Mayor</w:t>
      </w:r>
      <w:proofErr w:type="gramEnd"/>
      <w:r w:rsidRPr="00F277FF">
        <w:rPr>
          <w:b/>
        </w:rPr>
        <w:t xml:space="preserve"> to execute for and on behalf of the City of Rayne, a Notice of Termination for </w:t>
      </w:r>
      <w:proofErr w:type="spellStart"/>
      <w:r w:rsidRPr="00F277FF">
        <w:rPr>
          <w:b/>
        </w:rPr>
        <w:t>MorCore</w:t>
      </w:r>
      <w:proofErr w:type="spellEnd"/>
      <w:r w:rsidRPr="00F277FF">
        <w:rPr>
          <w:b/>
        </w:rPr>
        <w:t xml:space="preserve"> Roofing, roofing contractor, pertaining to the substantial completion of the contract for the "</w:t>
      </w:r>
      <w:r w:rsidRPr="00F277FF">
        <w:rPr>
          <w:b/>
          <w:i/>
          <w:iCs/>
        </w:rPr>
        <w:t>City of Rayne Civic Center Re-roof</w:t>
      </w:r>
      <w:r w:rsidRPr="00F277FF">
        <w:rPr>
          <w:b/>
        </w:rPr>
        <w:t>" project in accordance with the plans and specifications contained in the contract documents pertaining thereto.</w:t>
      </w:r>
    </w:p>
    <w:p w14:paraId="7011785C" w14:textId="77777777" w:rsidR="00F203F3" w:rsidRPr="00F277FF" w:rsidRDefault="00F203F3" w:rsidP="00F203F3">
      <w:pPr>
        <w:jc w:val="both"/>
      </w:pPr>
    </w:p>
    <w:p w14:paraId="69435AE1" w14:textId="77777777" w:rsidR="00F203F3" w:rsidRPr="00F277FF" w:rsidRDefault="00F203F3" w:rsidP="00F203F3">
      <w:pPr>
        <w:jc w:val="both"/>
        <w:rPr>
          <w:b/>
        </w:rPr>
      </w:pPr>
      <w:r w:rsidRPr="00F277FF">
        <w:rPr>
          <w:b/>
        </w:rPr>
        <w:t>WHEREAS,</w:t>
      </w:r>
      <w:r w:rsidRPr="00F277FF">
        <w:t xml:space="preserve"> </w:t>
      </w:r>
      <w:proofErr w:type="spellStart"/>
      <w:r w:rsidRPr="00F277FF">
        <w:t>MorCore</w:t>
      </w:r>
      <w:proofErr w:type="spellEnd"/>
      <w:r w:rsidRPr="00F277FF">
        <w:t xml:space="preserve"> Roofing, as Contractor, has substantially completed the "</w:t>
      </w:r>
      <w:r w:rsidRPr="00F277FF">
        <w:rPr>
          <w:b/>
          <w:i/>
          <w:iCs/>
        </w:rPr>
        <w:t>City of Rayne Civic Center Re-roof</w:t>
      </w:r>
      <w:r w:rsidRPr="00F277FF">
        <w:t>" project in accordance with the plans and specifications contained in the contract documents pertaining thereto</w:t>
      </w:r>
      <w:r w:rsidRPr="00F277FF">
        <w:rPr>
          <w:b/>
        </w:rPr>
        <w:t>; and</w:t>
      </w:r>
    </w:p>
    <w:p w14:paraId="58025483" w14:textId="77777777" w:rsidR="00F203F3" w:rsidRPr="00F277FF" w:rsidRDefault="00F203F3" w:rsidP="00F203F3">
      <w:pPr>
        <w:ind w:firstLine="720"/>
        <w:jc w:val="both"/>
        <w:rPr>
          <w:b/>
        </w:rPr>
      </w:pPr>
    </w:p>
    <w:p w14:paraId="6C70F935" w14:textId="77777777" w:rsidR="00F203F3" w:rsidRPr="00F277FF" w:rsidRDefault="00F203F3" w:rsidP="00F203F3">
      <w:pPr>
        <w:jc w:val="both"/>
      </w:pPr>
      <w:proofErr w:type="gramStart"/>
      <w:r w:rsidRPr="00F277FF">
        <w:rPr>
          <w:b/>
        </w:rPr>
        <w:t>WHEREAS,</w:t>
      </w:r>
      <w:proofErr w:type="gramEnd"/>
      <w:r w:rsidRPr="00F277FF">
        <w:t xml:space="preserve"> a final inspection on the above referenced project was performed on and the attached punch list items were denoted; </w:t>
      </w:r>
      <w:r w:rsidRPr="00F277FF">
        <w:rPr>
          <w:b/>
        </w:rPr>
        <w:t>and</w:t>
      </w:r>
    </w:p>
    <w:p w14:paraId="45155B5E" w14:textId="77777777" w:rsidR="00F203F3" w:rsidRPr="00F277FF" w:rsidRDefault="00F203F3" w:rsidP="00F203F3">
      <w:pPr>
        <w:jc w:val="both"/>
      </w:pPr>
    </w:p>
    <w:p w14:paraId="5F5EFB64" w14:textId="77777777" w:rsidR="00F203F3" w:rsidRPr="00F277FF" w:rsidRDefault="00F203F3" w:rsidP="00F203F3">
      <w:pPr>
        <w:jc w:val="both"/>
      </w:pPr>
      <w:proofErr w:type="gramStart"/>
      <w:r w:rsidRPr="00F277FF">
        <w:rPr>
          <w:b/>
        </w:rPr>
        <w:t>WHEREAS,</w:t>
      </w:r>
      <w:proofErr w:type="gramEnd"/>
      <w:r w:rsidRPr="00F277FF">
        <w:t xml:space="preserve"> the City of Rayne desires to accept the contract as substantially complete</w:t>
      </w:r>
      <w:r w:rsidRPr="00F277FF">
        <w:rPr>
          <w:b/>
        </w:rPr>
        <w:t>;</w:t>
      </w:r>
    </w:p>
    <w:p w14:paraId="59DF07CA" w14:textId="77777777" w:rsidR="00F203F3" w:rsidRPr="00F277FF" w:rsidRDefault="00F203F3" w:rsidP="00F203F3">
      <w:pPr>
        <w:jc w:val="both"/>
      </w:pPr>
    </w:p>
    <w:p w14:paraId="5C3AAFC4" w14:textId="77777777" w:rsidR="00F203F3" w:rsidRPr="00F277FF" w:rsidRDefault="00F203F3" w:rsidP="00F203F3">
      <w:pPr>
        <w:jc w:val="both"/>
      </w:pPr>
      <w:r w:rsidRPr="00F277FF">
        <w:rPr>
          <w:b/>
        </w:rPr>
        <w:t>NOW, THEREFORE, BE IT RESOLVED</w:t>
      </w:r>
      <w:r w:rsidRPr="00F277FF">
        <w:t xml:space="preserve"> by the City of Rayne that the Mayor of said City be, and is hereby empowered, authorized and directed to execute a Notice of Termination for and on behalf of the City of Rayne accepting the work as being substantially completed, and that he be authorized and directed to have a copy of said acceptance recorded in the Conveyance Records of the Parish of Acadia, State of Louisiana.</w:t>
      </w:r>
    </w:p>
    <w:p w14:paraId="5275D4CF" w14:textId="77777777" w:rsidR="00F203F3" w:rsidRPr="00F277FF" w:rsidRDefault="00F203F3" w:rsidP="00F203F3">
      <w:pPr>
        <w:jc w:val="both"/>
      </w:pPr>
    </w:p>
    <w:p w14:paraId="0D71E48A" w14:textId="77777777" w:rsidR="00F203F3" w:rsidRPr="00F277FF" w:rsidRDefault="00F203F3" w:rsidP="00F203F3">
      <w:pPr>
        <w:jc w:val="both"/>
      </w:pPr>
      <w:r w:rsidRPr="00F277FF">
        <w:t xml:space="preserve">This resolution having been submitted to a </w:t>
      </w:r>
      <w:proofErr w:type="gramStart"/>
      <w:r w:rsidRPr="00F277FF">
        <w:t>vote,</w:t>
      </w:r>
      <w:proofErr w:type="gramEnd"/>
      <w:r w:rsidRPr="00F277FF">
        <w:t xml:space="preserve"> the vote thereon was as follows:</w:t>
      </w:r>
    </w:p>
    <w:p w14:paraId="655945B7" w14:textId="77777777" w:rsidR="00F203F3" w:rsidRPr="00F277FF" w:rsidRDefault="00F203F3" w:rsidP="00F203F3">
      <w:pPr>
        <w:jc w:val="both"/>
      </w:pPr>
    </w:p>
    <w:p w14:paraId="2CD4778A" w14:textId="77777777" w:rsidR="00F203F3" w:rsidRPr="00F277FF" w:rsidRDefault="00F203F3" w:rsidP="00F203F3">
      <w:pPr>
        <w:jc w:val="both"/>
        <w:rPr>
          <w:kern w:val="28"/>
        </w:rPr>
      </w:pPr>
      <w:r w:rsidRPr="00F277FF">
        <w:tab/>
        <w:t xml:space="preserve">YEAS:  5 - </w:t>
      </w:r>
      <w:r w:rsidRPr="00F277FF">
        <w:rPr>
          <w:kern w:val="28"/>
        </w:rPr>
        <w:t xml:space="preserve">Brian Seth Mouton, Kenneth J. Guidry, Lendell J. “Pete” Babineaux, </w:t>
      </w:r>
    </w:p>
    <w:p w14:paraId="6DFABED9" w14:textId="1C75890C" w:rsidR="00F203F3" w:rsidRPr="00F277FF" w:rsidRDefault="00F203F3" w:rsidP="00F203F3">
      <w:pPr>
        <w:jc w:val="both"/>
      </w:pPr>
      <w:r w:rsidRPr="00F277FF">
        <w:rPr>
          <w:kern w:val="28"/>
        </w:rPr>
        <w:tab/>
      </w:r>
      <w:r w:rsidRPr="00F277FF">
        <w:rPr>
          <w:kern w:val="28"/>
        </w:rPr>
        <w:tab/>
        <w:t xml:space="preserve">     </w:t>
      </w:r>
      <w:r w:rsidR="00F277FF">
        <w:rPr>
          <w:kern w:val="28"/>
        </w:rPr>
        <w:t xml:space="preserve"> </w:t>
      </w:r>
      <w:r w:rsidRPr="00F277FF">
        <w:rPr>
          <w:kern w:val="28"/>
        </w:rPr>
        <w:t>Calise Michael Doucet and James A. “Jimmy” Fontenot.</w:t>
      </w:r>
    </w:p>
    <w:p w14:paraId="4778833E" w14:textId="77777777" w:rsidR="00F203F3" w:rsidRPr="00F277FF" w:rsidRDefault="00F203F3" w:rsidP="00F203F3">
      <w:pPr>
        <w:jc w:val="both"/>
      </w:pPr>
      <w:r w:rsidRPr="00F277FF">
        <w:tab/>
        <w:t>NAYS: 0</w:t>
      </w:r>
      <w:r w:rsidRPr="00F277FF">
        <w:tab/>
        <w:t>ABSTAINED: 0</w:t>
      </w:r>
      <w:r w:rsidRPr="00F277FF">
        <w:tab/>
        <w:t>ABSENT: 0</w:t>
      </w:r>
    </w:p>
    <w:p w14:paraId="754FB777" w14:textId="77777777" w:rsidR="00F203F3" w:rsidRPr="00F277FF" w:rsidRDefault="00F203F3" w:rsidP="00F203F3">
      <w:pPr>
        <w:jc w:val="both"/>
      </w:pPr>
    </w:p>
    <w:p w14:paraId="0E3E372F" w14:textId="77777777" w:rsidR="00F203F3" w:rsidRPr="00F277FF" w:rsidRDefault="00F203F3" w:rsidP="00F203F3">
      <w:pPr>
        <w:jc w:val="both"/>
        <w:rPr>
          <w:bCs/>
        </w:rPr>
      </w:pPr>
      <w:r w:rsidRPr="00F277FF">
        <w:t xml:space="preserve">And the resolution was declared adopted on </w:t>
      </w:r>
      <w:proofErr w:type="gramStart"/>
      <w:r w:rsidRPr="00F277FF">
        <w:t>this</w:t>
      </w:r>
      <w:proofErr w:type="gramEnd"/>
      <w:r w:rsidRPr="00F277FF">
        <w:t xml:space="preserve"> </w:t>
      </w:r>
      <w:r w:rsidRPr="00F277FF">
        <w:rPr>
          <w:bCs/>
        </w:rPr>
        <w:t>10</w:t>
      </w:r>
      <w:r w:rsidRPr="00F277FF">
        <w:rPr>
          <w:bCs/>
          <w:vertAlign w:val="superscript"/>
        </w:rPr>
        <w:t>th</w:t>
      </w:r>
      <w:r w:rsidRPr="00F277FF">
        <w:rPr>
          <w:bCs/>
        </w:rPr>
        <w:t xml:space="preserve"> day of July 2023.</w:t>
      </w:r>
    </w:p>
    <w:p w14:paraId="0949019E" w14:textId="77777777" w:rsidR="00F203F3" w:rsidRPr="00F277FF" w:rsidRDefault="00F203F3" w:rsidP="00F203F3">
      <w:pPr>
        <w:jc w:val="both"/>
        <w:rPr>
          <w:bCs/>
        </w:rPr>
      </w:pPr>
    </w:p>
    <w:p w14:paraId="50CFC537" w14:textId="77777777" w:rsidR="00F203F3" w:rsidRPr="00F277FF" w:rsidRDefault="00F203F3" w:rsidP="00F203F3">
      <w:pPr>
        <w:jc w:val="both"/>
      </w:pPr>
    </w:p>
    <w:p w14:paraId="4DCDBF5F" w14:textId="14710C3E" w:rsidR="00F203F3" w:rsidRPr="00F277FF" w:rsidRDefault="00F203F3" w:rsidP="00F203F3">
      <w:pPr>
        <w:jc w:val="both"/>
        <w:rPr>
          <w:b/>
        </w:rPr>
      </w:pPr>
      <w:r w:rsidRPr="00F277FF">
        <w:rPr>
          <w:b/>
        </w:rPr>
        <w:t>_____________________________________         _____________________________________</w:t>
      </w:r>
    </w:p>
    <w:p w14:paraId="69338B08" w14:textId="2F3CB177" w:rsidR="00F203F3" w:rsidRDefault="00F203F3" w:rsidP="00F203F3">
      <w:pPr>
        <w:jc w:val="both"/>
      </w:pPr>
      <w:r w:rsidRPr="00F277FF">
        <w:rPr>
          <w:b/>
          <w:bCs/>
        </w:rPr>
        <w:t>ANNETTE R. CUTRERA, CITY CLERK         CHARLES E. ROBICHAUX, MAYOR</w:t>
      </w:r>
      <w:r w:rsidRPr="00F277FF">
        <w:tab/>
      </w:r>
      <w:r w:rsidRPr="00F277FF">
        <w:tab/>
      </w:r>
    </w:p>
    <w:p w14:paraId="7F115949" w14:textId="77777777" w:rsidR="00AC4C29" w:rsidRPr="00F277FF" w:rsidRDefault="00AC4C29" w:rsidP="00F203F3">
      <w:pPr>
        <w:jc w:val="both"/>
      </w:pPr>
    </w:p>
    <w:p w14:paraId="7969A4D8" w14:textId="77777777" w:rsidR="00F203F3" w:rsidRPr="00F277FF" w:rsidRDefault="00F203F3" w:rsidP="00F203F3">
      <w:pPr>
        <w:tabs>
          <w:tab w:val="center" w:pos="4680"/>
        </w:tabs>
        <w:jc w:val="both"/>
      </w:pPr>
    </w:p>
    <w:p w14:paraId="64E5E4BC" w14:textId="7603A4C5" w:rsidR="00F203F3" w:rsidRPr="00F277FF" w:rsidRDefault="00F203F3" w:rsidP="00F203F3">
      <w:pPr>
        <w:tabs>
          <w:tab w:val="center" w:pos="4680"/>
        </w:tabs>
        <w:jc w:val="both"/>
      </w:pPr>
      <w:r w:rsidRPr="00F277FF">
        <w:t>******************************************************************************</w:t>
      </w:r>
    </w:p>
    <w:p w14:paraId="6284DA49" w14:textId="77777777" w:rsidR="00F203F3" w:rsidRPr="00F277FF" w:rsidRDefault="00F203F3" w:rsidP="00F203F3">
      <w:pPr>
        <w:tabs>
          <w:tab w:val="center" w:pos="4680"/>
        </w:tabs>
        <w:jc w:val="center"/>
      </w:pPr>
      <w:r w:rsidRPr="00F277FF">
        <w:rPr>
          <w:b/>
        </w:rPr>
        <w:t>CERTIFICATE</w:t>
      </w:r>
    </w:p>
    <w:p w14:paraId="1DB70221" w14:textId="77777777" w:rsidR="00F203F3" w:rsidRPr="00F277FF" w:rsidRDefault="00F203F3" w:rsidP="00F203F3">
      <w:pPr>
        <w:jc w:val="both"/>
      </w:pPr>
    </w:p>
    <w:p w14:paraId="10D97D24" w14:textId="48FBE0CA" w:rsidR="00F203F3" w:rsidRPr="00F277FF" w:rsidRDefault="00F203F3" w:rsidP="00F203F3">
      <w:pPr>
        <w:jc w:val="both"/>
      </w:pPr>
      <w:r w:rsidRPr="00F277FF">
        <w:t>I, ANNETTE R. CUTRERA, City Clerk for the City of Rayne, do hereby certify that the above and foregoing Resolution is a true and correct copy of a Resolution adopted by the Mayor and Board of Aldermen of the City of Rayne in regular session on July 10, 2023, at which a quorum was present.</w:t>
      </w:r>
    </w:p>
    <w:p w14:paraId="2DB02903" w14:textId="77777777" w:rsidR="00F203F3" w:rsidRPr="00F277FF" w:rsidRDefault="00F203F3" w:rsidP="00F203F3">
      <w:pPr>
        <w:ind w:left="720" w:firstLine="3600"/>
        <w:jc w:val="both"/>
      </w:pPr>
    </w:p>
    <w:p w14:paraId="5A222139" w14:textId="06A6D87C" w:rsidR="00F203F3" w:rsidRPr="00F277FF" w:rsidRDefault="00F203F3" w:rsidP="00F203F3">
      <w:pPr>
        <w:ind w:left="720" w:firstLine="3600"/>
        <w:jc w:val="both"/>
        <w:rPr>
          <w:b/>
          <w:bCs/>
        </w:rPr>
      </w:pPr>
      <w:r w:rsidRPr="00F277FF">
        <w:t xml:space="preserve">BY:   </w:t>
      </w:r>
      <w:r w:rsidRPr="00F277FF">
        <w:rPr>
          <w:u w:val="single"/>
        </w:rPr>
        <w:t xml:space="preserve">  </w:t>
      </w:r>
      <w:r w:rsidRPr="00F277FF">
        <w:rPr>
          <w:u w:val="single"/>
        </w:rPr>
        <w:tab/>
      </w:r>
      <w:r w:rsidRPr="00F277FF">
        <w:rPr>
          <w:u w:val="single"/>
        </w:rPr>
        <w:tab/>
        <w:t xml:space="preserve">                         </w:t>
      </w:r>
      <w:r w:rsidRPr="00F277FF">
        <w:rPr>
          <w:u w:val="single"/>
        </w:rPr>
        <w:tab/>
      </w:r>
      <w:r w:rsidRPr="00F277FF">
        <w:rPr>
          <w:u w:val="single"/>
        </w:rPr>
        <w:tab/>
      </w:r>
      <w:r w:rsidRPr="00F277FF">
        <w:rPr>
          <w:u w:val="single"/>
        </w:rPr>
        <w:tab/>
        <w:t xml:space="preserve">   </w:t>
      </w:r>
      <w:r w:rsidRPr="00F277FF">
        <w:tab/>
      </w:r>
      <w:r w:rsidRPr="00F277FF">
        <w:tab/>
      </w:r>
      <w:r w:rsidRPr="00F277FF">
        <w:tab/>
      </w:r>
      <w:r w:rsidRPr="00F277FF">
        <w:tab/>
      </w:r>
      <w:r w:rsidRPr="00F277FF">
        <w:tab/>
        <w:t xml:space="preserve">          </w:t>
      </w:r>
      <w:r w:rsidRPr="00F277FF">
        <w:rPr>
          <w:b/>
          <w:bCs/>
        </w:rPr>
        <w:t xml:space="preserve">ANNETTE R. CUTRERA, </w:t>
      </w:r>
      <w:smartTag w:uri="urn:schemas-microsoft-com:office:smarttags" w:element="stockticker">
        <w:r w:rsidRPr="00F277FF">
          <w:rPr>
            <w:b/>
            <w:bCs/>
          </w:rPr>
          <w:t>CITY</w:t>
        </w:r>
      </w:smartTag>
      <w:r w:rsidRPr="00F277FF">
        <w:rPr>
          <w:b/>
          <w:bCs/>
        </w:rPr>
        <w:t xml:space="preserve"> CLERK</w:t>
      </w:r>
    </w:p>
    <w:p w14:paraId="6A615CF9" w14:textId="355D0340" w:rsidR="00F203F3" w:rsidRPr="00F277FF" w:rsidRDefault="00F203F3" w:rsidP="00F203F3">
      <w:pPr>
        <w:ind w:left="720" w:firstLine="3600"/>
        <w:jc w:val="both"/>
        <w:rPr>
          <w:b/>
          <w:bCs/>
        </w:rPr>
      </w:pPr>
      <w:r w:rsidRPr="00F277FF">
        <w:rPr>
          <w:b/>
          <w:bCs/>
        </w:rPr>
        <w:t xml:space="preserve">          CITY OF RAYNE</w:t>
      </w:r>
    </w:p>
    <w:p w14:paraId="2C3E219B" w14:textId="77777777" w:rsidR="00F203F3" w:rsidRPr="00F277FF" w:rsidRDefault="00F203F3" w:rsidP="008F5C20">
      <w:pPr>
        <w:jc w:val="both"/>
        <w:rPr>
          <w:color w:val="FF0000"/>
          <w:kern w:val="28"/>
        </w:rPr>
      </w:pPr>
    </w:p>
    <w:p w14:paraId="11563E5F" w14:textId="77777777" w:rsidR="00FB44D6" w:rsidRPr="00F277FF" w:rsidRDefault="00FB44D6" w:rsidP="00E333A7">
      <w:pPr>
        <w:jc w:val="both"/>
      </w:pPr>
    </w:p>
    <w:p w14:paraId="68B3BCFE" w14:textId="56A19ECF" w:rsidR="00FB44D6" w:rsidRPr="00F277FF" w:rsidRDefault="00FB44D6" w:rsidP="00E333A7">
      <w:pPr>
        <w:jc w:val="both"/>
        <w:rPr>
          <w:kern w:val="28"/>
        </w:rPr>
      </w:pPr>
      <w:r w:rsidRPr="00F277FF">
        <w:t xml:space="preserve">On a motion </w:t>
      </w:r>
      <w:r w:rsidR="00E333A7" w:rsidRPr="00F277FF">
        <w:t xml:space="preserve">by </w:t>
      </w:r>
      <w:r w:rsidR="00E333A7" w:rsidRPr="00F277FF">
        <w:rPr>
          <w:kern w:val="28"/>
        </w:rPr>
        <w:t xml:space="preserve">Kenneth J. Guidry and a second by </w:t>
      </w:r>
      <w:r w:rsidRPr="00F277FF">
        <w:rPr>
          <w:kern w:val="28"/>
        </w:rPr>
        <w:t>Brian Seth Mouton</w:t>
      </w:r>
      <w:r w:rsidR="00E333A7" w:rsidRPr="00F277FF">
        <w:rPr>
          <w:kern w:val="28"/>
        </w:rPr>
        <w:t xml:space="preserve"> the City of Rayne </w:t>
      </w:r>
    </w:p>
    <w:p w14:paraId="7AAC4299" w14:textId="747FDFA5" w:rsidR="00E333A7" w:rsidRPr="00F277FF" w:rsidRDefault="00E333A7" w:rsidP="00E333A7">
      <w:pPr>
        <w:jc w:val="both"/>
        <w:rPr>
          <w:kern w:val="28"/>
        </w:rPr>
      </w:pPr>
      <w:r w:rsidRPr="00F277FF">
        <w:rPr>
          <w:kern w:val="28"/>
        </w:rPr>
        <w:t xml:space="preserve">financials for </w:t>
      </w:r>
      <w:r w:rsidR="00FB44D6" w:rsidRPr="00F277FF">
        <w:rPr>
          <w:kern w:val="28"/>
        </w:rPr>
        <w:t>June</w:t>
      </w:r>
      <w:r w:rsidRPr="00F277FF">
        <w:rPr>
          <w:kern w:val="28"/>
        </w:rPr>
        <w:t xml:space="preserve"> 2023 </w:t>
      </w:r>
      <w:r w:rsidRPr="00F277FF">
        <w:t xml:space="preserve">which included budget to actual comparisons on the major funds </w:t>
      </w:r>
      <w:r w:rsidRPr="00F277FF">
        <w:rPr>
          <w:kern w:val="28"/>
        </w:rPr>
        <w:t>was accepted by the Council.</w:t>
      </w:r>
    </w:p>
    <w:p w14:paraId="293D5396" w14:textId="77777777" w:rsidR="00E333A7" w:rsidRPr="00F277FF" w:rsidRDefault="00E333A7" w:rsidP="00E333A7">
      <w:pPr>
        <w:jc w:val="both"/>
      </w:pPr>
    </w:p>
    <w:p w14:paraId="3D83EE4E" w14:textId="77777777" w:rsidR="00E333A7" w:rsidRPr="00F277FF" w:rsidRDefault="00E333A7" w:rsidP="00E333A7">
      <w:pPr>
        <w:ind w:left="1890" w:hanging="1170"/>
        <w:jc w:val="both"/>
        <w:rPr>
          <w:kern w:val="28"/>
        </w:rPr>
      </w:pPr>
      <w:r w:rsidRPr="00F277FF">
        <w:rPr>
          <w:kern w:val="28"/>
        </w:rPr>
        <w:t>YEAS:  5 -</w:t>
      </w:r>
      <w:r w:rsidRPr="00F277FF">
        <w:rPr>
          <w:kern w:val="28"/>
        </w:rPr>
        <w:tab/>
        <w:t>Brian Seth Mouton, Kenneth J. Guidry, Lendell J. “Pete” Babineaux, Calise Michael Doucet and James A. “Jimmy” Fontenot.</w:t>
      </w:r>
    </w:p>
    <w:p w14:paraId="0959F098" w14:textId="77777777" w:rsidR="00E333A7" w:rsidRPr="00F277FF" w:rsidRDefault="00E333A7" w:rsidP="00E333A7">
      <w:pPr>
        <w:tabs>
          <w:tab w:val="left" w:pos="0"/>
          <w:tab w:val="left" w:pos="720"/>
          <w:tab w:val="left" w:pos="1080"/>
          <w:tab w:val="left" w:pos="1800"/>
          <w:tab w:val="left" w:pos="2520"/>
          <w:tab w:val="left" w:pos="3240"/>
          <w:tab w:val="right" w:pos="9359"/>
        </w:tabs>
        <w:jc w:val="both"/>
      </w:pPr>
      <w:r w:rsidRPr="00F277FF">
        <w:rPr>
          <w:kern w:val="28"/>
        </w:rPr>
        <w:t xml:space="preserve">  </w:t>
      </w:r>
      <w:r w:rsidRPr="00F277FF">
        <w:rPr>
          <w:kern w:val="28"/>
        </w:rPr>
        <w:tab/>
        <w:t>NAYS:  0</w:t>
      </w:r>
      <w:r w:rsidRPr="00F277FF">
        <w:rPr>
          <w:kern w:val="28"/>
        </w:rPr>
        <w:tab/>
        <w:t xml:space="preserve">    ABSTAIN:  0       ABSENT:  0</w:t>
      </w:r>
      <w:r w:rsidRPr="00F277FF">
        <w:tab/>
      </w:r>
    </w:p>
    <w:p w14:paraId="5A6FAAEB" w14:textId="77777777" w:rsidR="00E333A7" w:rsidRPr="00F277FF" w:rsidRDefault="00E333A7" w:rsidP="00E333A7">
      <w:pPr>
        <w:tabs>
          <w:tab w:val="left" w:pos="-720"/>
        </w:tabs>
        <w:jc w:val="both"/>
      </w:pPr>
    </w:p>
    <w:p w14:paraId="030AE4B1" w14:textId="0C6AE2E0" w:rsidR="008145DE" w:rsidRPr="00F277FF" w:rsidRDefault="008145DE" w:rsidP="00E333A7">
      <w:pPr>
        <w:tabs>
          <w:tab w:val="left" w:pos="-720"/>
        </w:tabs>
        <w:jc w:val="both"/>
      </w:pPr>
      <w:r w:rsidRPr="00F277FF">
        <w:t>Pam Hollingsworth with Rayne Recreation Department and Walter Monceaux with Rayne Eastside Boxing presented information on the upcoming 2</w:t>
      </w:r>
      <w:r w:rsidRPr="00F277FF">
        <w:rPr>
          <w:vertAlign w:val="superscript"/>
        </w:rPr>
        <w:t>nd</w:t>
      </w:r>
      <w:r w:rsidRPr="00F277FF">
        <w:t xml:space="preserve"> Annual Charles Trahan Memorial Boxing Event being held on Saturday, August 12, </w:t>
      </w:r>
      <w:proofErr w:type="gramStart"/>
      <w:r w:rsidRPr="00F277FF">
        <w:t>2023</w:t>
      </w:r>
      <w:proofErr w:type="gramEnd"/>
      <w:r w:rsidRPr="00F277FF">
        <w:t xml:space="preserve"> at the Rayne Civic Center beginning at 2pm.  Admission is $10 - 10 years and older and $5 – 5-10 years old and under 5years will be admitted free. The event is being co-sponsored by the City of Rayne.</w:t>
      </w:r>
    </w:p>
    <w:p w14:paraId="28349D60" w14:textId="77777777" w:rsidR="008145DE" w:rsidRPr="00F277FF" w:rsidRDefault="008145DE" w:rsidP="00E333A7">
      <w:pPr>
        <w:tabs>
          <w:tab w:val="left" w:pos="-720"/>
        </w:tabs>
        <w:jc w:val="both"/>
      </w:pPr>
    </w:p>
    <w:p w14:paraId="08FCDFF4" w14:textId="51738FD9" w:rsidR="00E333A7" w:rsidRPr="00F277FF" w:rsidRDefault="00E333A7" w:rsidP="00E333A7">
      <w:pPr>
        <w:tabs>
          <w:tab w:val="left" w:pos="-720"/>
        </w:tabs>
        <w:jc w:val="both"/>
        <w:rPr>
          <w:kern w:val="28"/>
        </w:rPr>
      </w:pPr>
      <w:r w:rsidRPr="00F277FF">
        <w:t xml:space="preserve">On a motion by </w:t>
      </w:r>
      <w:r w:rsidRPr="00F277FF">
        <w:rPr>
          <w:kern w:val="28"/>
        </w:rPr>
        <w:t xml:space="preserve">James A. “Jimmy” Fontenot and a second by </w:t>
      </w:r>
      <w:r w:rsidR="008145DE" w:rsidRPr="00F277FF">
        <w:rPr>
          <w:kern w:val="28"/>
        </w:rPr>
        <w:t xml:space="preserve">Kenneth J. Guidry </w:t>
      </w:r>
      <w:r w:rsidRPr="00F277FF">
        <w:rPr>
          <w:kern w:val="28"/>
        </w:rPr>
        <w:t xml:space="preserve">the </w:t>
      </w:r>
      <w:r w:rsidR="008145DE" w:rsidRPr="00F277FF">
        <w:rPr>
          <w:kern w:val="28"/>
        </w:rPr>
        <w:t>hiring</w:t>
      </w:r>
      <w:r w:rsidRPr="00F277FF">
        <w:rPr>
          <w:kern w:val="28"/>
        </w:rPr>
        <w:t xml:space="preserve"> of Water/Wastewater Superintendent, </w:t>
      </w:r>
      <w:r w:rsidR="008145DE" w:rsidRPr="00F277FF">
        <w:rPr>
          <w:kern w:val="28"/>
        </w:rPr>
        <w:t>Brett Alleman</w:t>
      </w:r>
      <w:r w:rsidRPr="00F277FF">
        <w:rPr>
          <w:kern w:val="28"/>
        </w:rPr>
        <w:t xml:space="preserve">, effective </w:t>
      </w:r>
      <w:r w:rsidR="008145DE" w:rsidRPr="00F277FF">
        <w:rPr>
          <w:kern w:val="28"/>
        </w:rPr>
        <w:t>July 10</w:t>
      </w:r>
      <w:r w:rsidRPr="00F277FF">
        <w:rPr>
          <w:kern w:val="28"/>
        </w:rPr>
        <w:t xml:space="preserve">, 2023, </w:t>
      </w:r>
      <w:r w:rsidR="008145DE" w:rsidRPr="00F277FF">
        <w:rPr>
          <w:kern w:val="28"/>
        </w:rPr>
        <w:t xml:space="preserve">to replace retiring superintendent Michael Judice, </w:t>
      </w:r>
      <w:r w:rsidRPr="00F277FF">
        <w:rPr>
          <w:kern w:val="28"/>
        </w:rPr>
        <w:t>was accepted by the Council.</w:t>
      </w:r>
    </w:p>
    <w:p w14:paraId="447BFB1C" w14:textId="77777777" w:rsidR="00E333A7" w:rsidRPr="00F277FF" w:rsidRDefault="00E333A7" w:rsidP="00E333A7">
      <w:pPr>
        <w:tabs>
          <w:tab w:val="left" w:pos="-720"/>
        </w:tabs>
        <w:jc w:val="both"/>
        <w:rPr>
          <w:kern w:val="28"/>
        </w:rPr>
      </w:pPr>
    </w:p>
    <w:p w14:paraId="68283A4D" w14:textId="77777777" w:rsidR="00E333A7" w:rsidRPr="00F277FF" w:rsidRDefault="00E333A7" w:rsidP="00E333A7">
      <w:pPr>
        <w:ind w:left="1890" w:hanging="1170"/>
        <w:jc w:val="both"/>
        <w:rPr>
          <w:kern w:val="28"/>
        </w:rPr>
      </w:pPr>
      <w:r w:rsidRPr="00F277FF">
        <w:rPr>
          <w:kern w:val="28"/>
        </w:rPr>
        <w:t>YEAS:  5 -</w:t>
      </w:r>
      <w:r w:rsidRPr="00F277FF">
        <w:rPr>
          <w:kern w:val="28"/>
        </w:rPr>
        <w:tab/>
        <w:t xml:space="preserve">Brian Seth Mouton, Kenneth J. Guidry, Lendell J. “Pete” Babineaux, Calise Michael Doucet and James A. “Jimmy” Fontenot.  </w:t>
      </w:r>
      <w:r w:rsidRPr="00F277FF">
        <w:rPr>
          <w:kern w:val="28"/>
        </w:rPr>
        <w:tab/>
      </w:r>
    </w:p>
    <w:p w14:paraId="6A5191AF" w14:textId="77777777" w:rsidR="00E333A7" w:rsidRPr="00F277FF" w:rsidRDefault="00E333A7" w:rsidP="00E333A7">
      <w:pPr>
        <w:ind w:left="1890" w:hanging="1170"/>
        <w:jc w:val="both"/>
      </w:pPr>
      <w:r w:rsidRPr="00F277FF">
        <w:rPr>
          <w:kern w:val="28"/>
        </w:rPr>
        <w:t>NAYS:  0</w:t>
      </w:r>
      <w:r w:rsidRPr="00F277FF">
        <w:rPr>
          <w:kern w:val="28"/>
        </w:rPr>
        <w:tab/>
        <w:t xml:space="preserve">    ABSTAIN:  0       ABSENT:  0</w:t>
      </w:r>
    </w:p>
    <w:p w14:paraId="564ECE20" w14:textId="77777777" w:rsidR="00E333A7" w:rsidRPr="00F277FF" w:rsidRDefault="00E333A7" w:rsidP="00E333A7">
      <w:pPr>
        <w:tabs>
          <w:tab w:val="left" w:pos="-720"/>
        </w:tabs>
        <w:jc w:val="both"/>
        <w:rPr>
          <w:kern w:val="28"/>
        </w:rPr>
      </w:pPr>
    </w:p>
    <w:p w14:paraId="486FF94A" w14:textId="7B2CBF53" w:rsidR="00E333A7" w:rsidRPr="00F277FF" w:rsidRDefault="00E333A7" w:rsidP="00C36770">
      <w:pPr>
        <w:ind w:left="90"/>
        <w:jc w:val="both"/>
        <w:rPr>
          <w:color w:val="000000"/>
        </w:rPr>
      </w:pPr>
      <w:r w:rsidRPr="00F277FF">
        <w:rPr>
          <w:kern w:val="28"/>
        </w:rPr>
        <w:t xml:space="preserve">On a motion by </w:t>
      </w:r>
      <w:r w:rsidR="00C36770" w:rsidRPr="00F277FF">
        <w:rPr>
          <w:kern w:val="28"/>
        </w:rPr>
        <w:t>Brian Seth Mouton</w:t>
      </w:r>
      <w:r w:rsidRPr="00F277FF">
        <w:rPr>
          <w:kern w:val="28"/>
        </w:rPr>
        <w:t xml:space="preserve"> and a second by Kenneth J. Guidry to consider </w:t>
      </w:r>
      <w:r w:rsidR="00C36770" w:rsidRPr="00F277FF">
        <w:t xml:space="preserve">approval of Partial Payment Estimate No. 17 for </w:t>
      </w:r>
      <w:r w:rsidR="00C36770" w:rsidRPr="00F277FF">
        <w:rPr>
          <w:b/>
          <w:bCs/>
        </w:rPr>
        <w:t xml:space="preserve">Release of Retainage to Wharton-Smith, Inc. for </w:t>
      </w:r>
      <w:r w:rsidR="00C36770" w:rsidRPr="00F277FF">
        <w:rPr>
          <w:b/>
          <w:bCs/>
          <w:color w:val="000000"/>
        </w:rPr>
        <w:t xml:space="preserve">Water Supply, Treatment and Distribution System Improvements Project </w:t>
      </w:r>
      <w:r w:rsidRPr="00F277FF">
        <w:rPr>
          <w:color w:val="000000"/>
        </w:rPr>
        <w:t>was accepted by the Council.</w:t>
      </w:r>
    </w:p>
    <w:p w14:paraId="0ABB5FCE" w14:textId="77777777" w:rsidR="00E333A7" w:rsidRPr="00F277FF" w:rsidRDefault="00E333A7" w:rsidP="00E333A7">
      <w:pPr>
        <w:jc w:val="both"/>
        <w:rPr>
          <w:kern w:val="28"/>
        </w:rPr>
      </w:pPr>
    </w:p>
    <w:p w14:paraId="51572618" w14:textId="77777777" w:rsidR="00E333A7" w:rsidRPr="00F277FF" w:rsidRDefault="00E333A7" w:rsidP="00E333A7">
      <w:pPr>
        <w:ind w:left="1890" w:hanging="1170"/>
        <w:jc w:val="both"/>
        <w:rPr>
          <w:kern w:val="28"/>
        </w:rPr>
      </w:pPr>
      <w:r w:rsidRPr="00F277FF">
        <w:rPr>
          <w:kern w:val="28"/>
        </w:rPr>
        <w:t>YEAS:   5 -</w:t>
      </w:r>
      <w:r w:rsidRPr="00F277FF">
        <w:rPr>
          <w:kern w:val="28"/>
        </w:rPr>
        <w:tab/>
        <w:t xml:space="preserve"> Brian Seth Mouton, Kenneth J. Guidry, Lendell J. “Pete” Babineaux, Calise Michael Doucet and James A. “Jimmy” Fontenot.  </w:t>
      </w:r>
      <w:r w:rsidRPr="00F277FF">
        <w:rPr>
          <w:kern w:val="28"/>
        </w:rPr>
        <w:tab/>
      </w:r>
    </w:p>
    <w:p w14:paraId="175D52C5" w14:textId="77777777" w:rsidR="00E333A7" w:rsidRPr="00F277FF" w:rsidRDefault="00E333A7" w:rsidP="00E333A7">
      <w:pPr>
        <w:ind w:left="1890" w:hanging="1170"/>
        <w:jc w:val="both"/>
        <w:rPr>
          <w:kern w:val="28"/>
        </w:rPr>
      </w:pPr>
      <w:r w:rsidRPr="00F277FF">
        <w:rPr>
          <w:kern w:val="28"/>
        </w:rPr>
        <w:t>NAYS:  0</w:t>
      </w:r>
      <w:r w:rsidRPr="00F277FF">
        <w:rPr>
          <w:kern w:val="28"/>
        </w:rPr>
        <w:tab/>
        <w:t xml:space="preserve">    ABSTAIN:  0       ABSENT:  0</w:t>
      </w:r>
    </w:p>
    <w:p w14:paraId="64DBE998" w14:textId="77777777" w:rsidR="00E333A7" w:rsidRPr="00F277FF" w:rsidRDefault="00E333A7" w:rsidP="003578CD">
      <w:pPr>
        <w:jc w:val="center"/>
      </w:pPr>
    </w:p>
    <w:p w14:paraId="050FEAE7" w14:textId="07D97308" w:rsidR="0087012E" w:rsidRPr="00F277FF" w:rsidRDefault="00E333A7" w:rsidP="00C36770">
      <w:pPr>
        <w:jc w:val="both"/>
        <w:rPr>
          <w:b/>
          <w:bCs/>
          <w:color w:val="000000"/>
        </w:rPr>
      </w:pPr>
      <w:r w:rsidRPr="00F277FF">
        <w:rPr>
          <w:kern w:val="28"/>
        </w:rPr>
        <w:lastRenderedPageBreak/>
        <w:t xml:space="preserve">On a motion by </w:t>
      </w:r>
      <w:r w:rsidR="00C36770" w:rsidRPr="00F277FF">
        <w:rPr>
          <w:kern w:val="28"/>
        </w:rPr>
        <w:t xml:space="preserve">Lendell J. “Pete” Babineaux </w:t>
      </w:r>
      <w:r w:rsidRPr="00F277FF">
        <w:rPr>
          <w:kern w:val="28"/>
        </w:rPr>
        <w:t xml:space="preserve">and a second by Brian Seth Mouton to </w:t>
      </w:r>
      <w:r w:rsidR="00C36770" w:rsidRPr="00F277FF">
        <w:t xml:space="preserve">consider approval of Change Order No. 2 regarding connection of the new generator to gas service for </w:t>
      </w:r>
      <w:r w:rsidR="00C36770" w:rsidRPr="00F277FF">
        <w:rPr>
          <w:b/>
          <w:bCs/>
          <w:color w:val="000000"/>
        </w:rPr>
        <w:t>Generator for Wastewater Treatment Facility and Main Pump Station Project</w:t>
      </w:r>
      <w:r w:rsidRPr="00F277FF">
        <w:rPr>
          <w:b/>
          <w:bCs/>
          <w:color w:val="000000"/>
        </w:rPr>
        <w:t xml:space="preserve"> </w:t>
      </w:r>
      <w:r w:rsidRPr="00F277FF">
        <w:rPr>
          <w:color w:val="000000"/>
        </w:rPr>
        <w:t>was accepted by the Council.</w:t>
      </w:r>
      <w:r w:rsidRPr="00F277FF">
        <w:rPr>
          <w:b/>
          <w:bCs/>
          <w:color w:val="000000"/>
        </w:rPr>
        <w:t xml:space="preserve"> </w:t>
      </w:r>
    </w:p>
    <w:p w14:paraId="145E20C9" w14:textId="67D58303" w:rsidR="00E333A7" w:rsidRPr="00F277FF" w:rsidRDefault="00E333A7" w:rsidP="00E333A7">
      <w:pPr>
        <w:rPr>
          <w:rFonts w:ascii="Arial" w:hAnsi="Arial" w:cs="Arial"/>
          <w:b/>
          <w:bCs/>
          <w:color w:val="000000"/>
        </w:rPr>
      </w:pPr>
      <w:r w:rsidRPr="00F277FF">
        <w:rPr>
          <w:b/>
          <w:bCs/>
          <w:color w:val="000000"/>
        </w:rPr>
        <w:t xml:space="preserve"> </w:t>
      </w:r>
    </w:p>
    <w:p w14:paraId="7A1C79D6" w14:textId="77777777" w:rsidR="00E333A7" w:rsidRPr="00F277FF" w:rsidRDefault="00E333A7" w:rsidP="00E333A7">
      <w:pPr>
        <w:ind w:left="1890" w:hanging="1170"/>
        <w:jc w:val="both"/>
        <w:rPr>
          <w:kern w:val="28"/>
        </w:rPr>
      </w:pPr>
      <w:r w:rsidRPr="00F277FF">
        <w:rPr>
          <w:kern w:val="28"/>
        </w:rPr>
        <w:t>YEAS:   5 -</w:t>
      </w:r>
      <w:r w:rsidRPr="00F277FF">
        <w:rPr>
          <w:kern w:val="28"/>
        </w:rPr>
        <w:tab/>
        <w:t xml:space="preserve"> Brian Seth Mouton, Kenneth J. Guidry, Lendell J. “Pete” Babineaux, Calise Michael Doucet and James A. “Jimmy” Fontenot.  </w:t>
      </w:r>
      <w:r w:rsidRPr="00F277FF">
        <w:rPr>
          <w:kern w:val="28"/>
        </w:rPr>
        <w:tab/>
      </w:r>
    </w:p>
    <w:p w14:paraId="081263F5" w14:textId="62F2DDCF" w:rsidR="00E333A7" w:rsidRPr="00F277FF" w:rsidRDefault="00E333A7" w:rsidP="00E333A7">
      <w:pPr>
        <w:ind w:left="1890" w:hanging="1170"/>
        <w:jc w:val="both"/>
        <w:rPr>
          <w:kern w:val="28"/>
        </w:rPr>
      </w:pPr>
      <w:r w:rsidRPr="00F277FF">
        <w:rPr>
          <w:kern w:val="28"/>
        </w:rPr>
        <w:t>NAYS:  0</w:t>
      </w:r>
      <w:r w:rsidRPr="00F277FF">
        <w:rPr>
          <w:kern w:val="28"/>
        </w:rPr>
        <w:tab/>
        <w:t xml:space="preserve">    ABSTAIN:  0       ABSENT:  0</w:t>
      </w:r>
    </w:p>
    <w:p w14:paraId="3D40E67C" w14:textId="77777777" w:rsidR="00E333A7" w:rsidRPr="00F277FF" w:rsidRDefault="00E333A7" w:rsidP="00E333A7">
      <w:pPr>
        <w:ind w:left="1890" w:hanging="1170"/>
        <w:jc w:val="both"/>
        <w:rPr>
          <w:kern w:val="28"/>
        </w:rPr>
      </w:pPr>
    </w:p>
    <w:p w14:paraId="7DD6EB59" w14:textId="08A37B22" w:rsidR="00E333A7" w:rsidRPr="00F277FF" w:rsidRDefault="00E333A7" w:rsidP="00E333A7">
      <w:pPr>
        <w:jc w:val="both"/>
        <w:rPr>
          <w:kern w:val="28"/>
        </w:rPr>
      </w:pPr>
      <w:r w:rsidRPr="00F277FF">
        <w:rPr>
          <w:kern w:val="28"/>
        </w:rPr>
        <w:t xml:space="preserve">On a motion by </w:t>
      </w:r>
      <w:r w:rsidR="004D7090" w:rsidRPr="00F277FF">
        <w:rPr>
          <w:kern w:val="28"/>
        </w:rPr>
        <w:t xml:space="preserve">Lendell J. “Pete” Babineaux </w:t>
      </w:r>
      <w:r w:rsidRPr="00F277FF">
        <w:rPr>
          <w:kern w:val="28"/>
        </w:rPr>
        <w:t xml:space="preserve">and a second by </w:t>
      </w:r>
      <w:r w:rsidR="004D7090" w:rsidRPr="00F277FF">
        <w:rPr>
          <w:kern w:val="28"/>
        </w:rPr>
        <w:t>Calise Michael Doucet</w:t>
      </w:r>
      <w:r w:rsidRPr="00F277FF">
        <w:rPr>
          <w:kern w:val="28"/>
        </w:rPr>
        <w:t xml:space="preserve">, </w:t>
      </w:r>
      <w:r w:rsidR="004D7090" w:rsidRPr="00F277FF">
        <w:rPr>
          <w:kern w:val="28"/>
        </w:rPr>
        <w:t>Evan Richard who recently purchased 702 Live Oak Street</w:t>
      </w:r>
      <w:r w:rsidRPr="00F277FF">
        <w:rPr>
          <w:kern w:val="28"/>
        </w:rPr>
        <w:t xml:space="preserve"> was given</w:t>
      </w:r>
      <w:r w:rsidR="004D7090" w:rsidRPr="00F277FF">
        <w:rPr>
          <w:kern w:val="28"/>
        </w:rPr>
        <w:t xml:space="preserve"> additional</w:t>
      </w:r>
      <w:r w:rsidRPr="00F277FF">
        <w:rPr>
          <w:kern w:val="28"/>
        </w:rPr>
        <w:t xml:space="preserve"> 90 days to </w:t>
      </w:r>
      <w:r w:rsidR="004D7090" w:rsidRPr="00F277FF">
        <w:rPr>
          <w:kern w:val="28"/>
        </w:rPr>
        <w:t xml:space="preserve">acquire necessary permits to </w:t>
      </w:r>
      <w:r w:rsidRPr="00F277FF">
        <w:rPr>
          <w:kern w:val="28"/>
        </w:rPr>
        <w:t>demolish the home and remove the debris was accepted by the Council.</w:t>
      </w:r>
    </w:p>
    <w:p w14:paraId="51631CD1" w14:textId="77777777" w:rsidR="0087012E" w:rsidRPr="00F277FF" w:rsidRDefault="0087012E" w:rsidP="00E333A7">
      <w:pPr>
        <w:jc w:val="both"/>
        <w:rPr>
          <w:kern w:val="28"/>
        </w:rPr>
      </w:pPr>
    </w:p>
    <w:p w14:paraId="390FC066" w14:textId="77777777" w:rsidR="00E333A7" w:rsidRPr="00F277FF" w:rsidRDefault="00E333A7" w:rsidP="00E333A7">
      <w:pPr>
        <w:ind w:left="1890" w:hanging="1170"/>
        <w:jc w:val="both"/>
        <w:rPr>
          <w:kern w:val="28"/>
        </w:rPr>
      </w:pPr>
      <w:r w:rsidRPr="00F277FF">
        <w:rPr>
          <w:kern w:val="28"/>
        </w:rPr>
        <w:t>YEAS:   5 -</w:t>
      </w:r>
      <w:r w:rsidRPr="00F277FF">
        <w:rPr>
          <w:kern w:val="28"/>
        </w:rPr>
        <w:tab/>
        <w:t xml:space="preserve"> Brian Seth Mouton, Kenneth J. Guidry, Lendell J. “Pete” Babineaux, Calise Michael Doucet and James A. “Jimmy” Fontenot.  </w:t>
      </w:r>
      <w:r w:rsidRPr="00F277FF">
        <w:rPr>
          <w:kern w:val="28"/>
        </w:rPr>
        <w:tab/>
      </w:r>
    </w:p>
    <w:p w14:paraId="2C54E7B1" w14:textId="77777777" w:rsidR="00E333A7" w:rsidRPr="00F277FF" w:rsidRDefault="00E333A7" w:rsidP="00E333A7">
      <w:pPr>
        <w:ind w:left="1890" w:hanging="1170"/>
        <w:jc w:val="both"/>
        <w:rPr>
          <w:kern w:val="28"/>
        </w:rPr>
      </w:pPr>
      <w:r w:rsidRPr="00F277FF">
        <w:rPr>
          <w:kern w:val="28"/>
        </w:rPr>
        <w:t>NAYS:  0</w:t>
      </w:r>
      <w:r w:rsidRPr="00F277FF">
        <w:rPr>
          <w:kern w:val="28"/>
        </w:rPr>
        <w:tab/>
        <w:t xml:space="preserve">    ABSTAIN:  0       ABSENT:  0</w:t>
      </w:r>
    </w:p>
    <w:p w14:paraId="2284CA0B" w14:textId="77777777" w:rsidR="00E333A7" w:rsidRPr="00F277FF" w:rsidRDefault="00E333A7" w:rsidP="00E333A7">
      <w:pPr>
        <w:ind w:left="1890" w:hanging="1170"/>
        <w:jc w:val="both"/>
        <w:rPr>
          <w:kern w:val="28"/>
        </w:rPr>
      </w:pPr>
    </w:p>
    <w:p w14:paraId="5B47D76B" w14:textId="77777777" w:rsidR="00E333A7" w:rsidRPr="00F277FF" w:rsidRDefault="00E333A7" w:rsidP="00E333A7">
      <w:pPr>
        <w:ind w:left="-90" w:firstLine="90"/>
        <w:jc w:val="both"/>
        <w:rPr>
          <w:kern w:val="28"/>
        </w:rPr>
      </w:pPr>
      <w:r w:rsidRPr="00F277FF">
        <w:rPr>
          <w:kern w:val="28"/>
        </w:rPr>
        <w:t>The Engineer’s Report was presented by Tim Mader.</w:t>
      </w:r>
    </w:p>
    <w:p w14:paraId="5F6E5D18" w14:textId="77777777" w:rsidR="00E333A7" w:rsidRPr="00F277FF" w:rsidRDefault="00E333A7" w:rsidP="00E333A7">
      <w:pPr>
        <w:ind w:left="1890" w:hanging="1170"/>
        <w:jc w:val="both"/>
        <w:rPr>
          <w:kern w:val="28"/>
        </w:rPr>
      </w:pPr>
    </w:p>
    <w:p w14:paraId="27F648BF" w14:textId="6FDDF019" w:rsidR="00E333A7" w:rsidRPr="00F277FF" w:rsidRDefault="00E333A7" w:rsidP="00E333A7">
      <w:pPr>
        <w:tabs>
          <w:tab w:val="left" w:pos="0"/>
          <w:tab w:val="left" w:pos="720"/>
          <w:tab w:val="left" w:pos="1080"/>
          <w:tab w:val="left" w:pos="1800"/>
          <w:tab w:val="left" w:pos="2520"/>
          <w:tab w:val="left" w:pos="3240"/>
          <w:tab w:val="right" w:pos="9359"/>
        </w:tabs>
        <w:jc w:val="both"/>
        <w:rPr>
          <w:kern w:val="28"/>
        </w:rPr>
      </w:pPr>
      <w:r w:rsidRPr="00F277FF">
        <w:t xml:space="preserve">There being no further business to come before the Council, there was a motion by </w:t>
      </w:r>
      <w:r w:rsidR="00305DEE" w:rsidRPr="00F277FF">
        <w:rPr>
          <w:kern w:val="28"/>
        </w:rPr>
        <w:t>Kenneth J. Guidry</w:t>
      </w:r>
      <w:r w:rsidR="00305DEE" w:rsidRPr="00F277FF">
        <w:t xml:space="preserve"> </w:t>
      </w:r>
      <w:r w:rsidRPr="00F277FF">
        <w:t xml:space="preserve">that the meeting be adjourned, this was </w:t>
      </w:r>
      <w:r w:rsidRPr="00F277FF">
        <w:rPr>
          <w:kern w:val="28"/>
        </w:rPr>
        <w:t xml:space="preserve">seconded by </w:t>
      </w:r>
      <w:r w:rsidR="00305DEE" w:rsidRPr="00F277FF">
        <w:rPr>
          <w:kern w:val="28"/>
        </w:rPr>
        <w:t xml:space="preserve">Calise Michael Doucet </w:t>
      </w:r>
      <w:r w:rsidRPr="00F277FF">
        <w:rPr>
          <w:kern w:val="28"/>
        </w:rPr>
        <w:t>and carried.</w:t>
      </w:r>
    </w:p>
    <w:p w14:paraId="63C60841" w14:textId="77777777" w:rsidR="0087012E" w:rsidRPr="00F277FF" w:rsidRDefault="0087012E" w:rsidP="00E333A7">
      <w:pPr>
        <w:tabs>
          <w:tab w:val="left" w:pos="0"/>
          <w:tab w:val="left" w:pos="720"/>
          <w:tab w:val="left" w:pos="1080"/>
          <w:tab w:val="left" w:pos="1800"/>
          <w:tab w:val="left" w:pos="2520"/>
          <w:tab w:val="left" w:pos="3240"/>
          <w:tab w:val="right" w:pos="9359"/>
        </w:tabs>
        <w:jc w:val="both"/>
        <w:rPr>
          <w:kern w:val="28"/>
        </w:rPr>
      </w:pPr>
    </w:p>
    <w:p w14:paraId="2E5197DC" w14:textId="77777777" w:rsidR="00E333A7" w:rsidRPr="00F277FF" w:rsidRDefault="00E333A7" w:rsidP="00E333A7">
      <w:pPr>
        <w:ind w:left="1890" w:hanging="1170"/>
        <w:jc w:val="both"/>
        <w:rPr>
          <w:kern w:val="28"/>
        </w:rPr>
      </w:pPr>
      <w:r w:rsidRPr="00F277FF">
        <w:rPr>
          <w:kern w:val="28"/>
        </w:rPr>
        <w:t>YEAS:   5 -</w:t>
      </w:r>
      <w:r w:rsidRPr="00F277FF">
        <w:rPr>
          <w:kern w:val="28"/>
        </w:rPr>
        <w:tab/>
        <w:t xml:space="preserve"> Brian Seth Mouton, Kenneth J. Guidry, Lendell J. “Pete” Babineaux, Calise Michael Doucet and James A. “Jimmy” Fontenot.  </w:t>
      </w:r>
      <w:r w:rsidRPr="00F277FF">
        <w:rPr>
          <w:kern w:val="28"/>
        </w:rPr>
        <w:tab/>
      </w:r>
    </w:p>
    <w:p w14:paraId="0B3BAFE9" w14:textId="77777777" w:rsidR="00E333A7" w:rsidRPr="00F277FF" w:rsidRDefault="00E333A7" w:rsidP="00E333A7">
      <w:pPr>
        <w:ind w:left="1890" w:hanging="1170"/>
        <w:jc w:val="both"/>
        <w:rPr>
          <w:kern w:val="28"/>
        </w:rPr>
      </w:pPr>
      <w:r w:rsidRPr="00F277FF">
        <w:rPr>
          <w:kern w:val="28"/>
        </w:rPr>
        <w:t>NAYS:  0</w:t>
      </w:r>
      <w:r w:rsidRPr="00F277FF">
        <w:rPr>
          <w:kern w:val="28"/>
        </w:rPr>
        <w:tab/>
        <w:t xml:space="preserve">    ABSTAIN:  0       ABSENT:  0</w:t>
      </w:r>
    </w:p>
    <w:p w14:paraId="054A129B" w14:textId="77777777" w:rsidR="003578CD" w:rsidRDefault="003578CD"/>
    <w:sectPr w:rsidR="003578CD" w:rsidSect="00FE422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D97AC" w14:textId="77777777" w:rsidR="00E07D8D" w:rsidRDefault="00E07D8D" w:rsidP="00E07D8D">
      <w:r>
        <w:separator/>
      </w:r>
    </w:p>
  </w:endnote>
  <w:endnote w:type="continuationSeparator" w:id="0">
    <w:p w14:paraId="139752AD" w14:textId="77777777" w:rsidR="00E07D8D" w:rsidRDefault="00E07D8D" w:rsidP="00E07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97975"/>
      <w:docPartObj>
        <w:docPartGallery w:val="Page Numbers (Bottom of Page)"/>
        <w:docPartUnique/>
      </w:docPartObj>
    </w:sdtPr>
    <w:sdtEndPr>
      <w:rPr>
        <w:noProof/>
      </w:rPr>
    </w:sdtEndPr>
    <w:sdtContent>
      <w:p w14:paraId="709286F6" w14:textId="68D9E1E5" w:rsidR="00E07D8D" w:rsidRDefault="00E07D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A9515F" w14:textId="77777777" w:rsidR="00E07D8D" w:rsidRDefault="00E07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1B81A" w14:textId="77777777" w:rsidR="00E07D8D" w:rsidRDefault="00E07D8D" w:rsidP="00E07D8D">
      <w:r>
        <w:separator/>
      </w:r>
    </w:p>
  </w:footnote>
  <w:footnote w:type="continuationSeparator" w:id="0">
    <w:p w14:paraId="1F076320" w14:textId="77777777" w:rsidR="00E07D8D" w:rsidRDefault="00E07D8D" w:rsidP="00E07D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C20"/>
    <w:rsid w:val="0016594F"/>
    <w:rsid w:val="00305DEE"/>
    <w:rsid w:val="0032319A"/>
    <w:rsid w:val="003578CD"/>
    <w:rsid w:val="00381BEA"/>
    <w:rsid w:val="00465092"/>
    <w:rsid w:val="004A0CB0"/>
    <w:rsid w:val="004D7090"/>
    <w:rsid w:val="004E666B"/>
    <w:rsid w:val="0051185F"/>
    <w:rsid w:val="005B7FA0"/>
    <w:rsid w:val="008145DE"/>
    <w:rsid w:val="008301BD"/>
    <w:rsid w:val="00836D43"/>
    <w:rsid w:val="00854E3E"/>
    <w:rsid w:val="00865AEE"/>
    <w:rsid w:val="0087012E"/>
    <w:rsid w:val="008F5C20"/>
    <w:rsid w:val="00967C72"/>
    <w:rsid w:val="00AC4C29"/>
    <w:rsid w:val="00C0777C"/>
    <w:rsid w:val="00C36770"/>
    <w:rsid w:val="00E07D8D"/>
    <w:rsid w:val="00E333A7"/>
    <w:rsid w:val="00E4658B"/>
    <w:rsid w:val="00E73927"/>
    <w:rsid w:val="00EE459C"/>
    <w:rsid w:val="00F162CE"/>
    <w:rsid w:val="00F203F3"/>
    <w:rsid w:val="00F2326C"/>
    <w:rsid w:val="00F277FF"/>
    <w:rsid w:val="00FB44D6"/>
    <w:rsid w:val="00FD04E5"/>
    <w:rsid w:val="00FE4221"/>
    <w:rsid w:val="00FE5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87D0637"/>
  <w15:chartTrackingRefBased/>
  <w15:docId w15:val="{ABA028B4-E6BB-4CAC-A62E-99841F80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C20"/>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unhideWhenUsed/>
    <w:qFormat/>
    <w:rsid w:val="008F5C20"/>
    <w:pPr>
      <w:keepNext/>
      <w:jc w:val="center"/>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F5C20"/>
    <w:rPr>
      <w:rFonts w:ascii="Times New Roman" w:eastAsia="Times New Roman" w:hAnsi="Times New Roman" w:cs="Times New Roman"/>
      <w:kern w:val="0"/>
      <w:sz w:val="24"/>
      <w:szCs w:val="20"/>
      <w14:ligatures w14:val="none"/>
    </w:rPr>
  </w:style>
  <w:style w:type="paragraph" w:styleId="BodyText">
    <w:name w:val="Body Text"/>
    <w:basedOn w:val="Normal"/>
    <w:link w:val="BodyTextChar"/>
    <w:unhideWhenUsed/>
    <w:rsid w:val="008F5C20"/>
    <w:pPr>
      <w:jc w:val="both"/>
    </w:pPr>
    <w:rPr>
      <w:szCs w:val="20"/>
    </w:rPr>
  </w:style>
  <w:style w:type="character" w:customStyle="1" w:styleId="BodyTextChar">
    <w:name w:val="Body Text Char"/>
    <w:basedOn w:val="DefaultParagraphFont"/>
    <w:link w:val="BodyText"/>
    <w:rsid w:val="008F5C20"/>
    <w:rPr>
      <w:rFonts w:ascii="Times New Roman" w:eastAsia="Times New Roman" w:hAnsi="Times New Roman" w:cs="Times New Roman"/>
      <w:kern w:val="0"/>
      <w:sz w:val="24"/>
      <w:szCs w:val="20"/>
      <w14:ligatures w14:val="none"/>
    </w:rPr>
  </w:style>
  <w:style w:type="paragraph" w:customStyle="1" w:styleId="t1">
    <w:name w:val="t1"/>
    <w:basedOn w:val="Normal"/>
    <w:rsid w:val="00E333A7"/>
    <w:pPr>
      <w:spacing w:line="240" w:lineRule="atLeast"/>
    </w:pPr>
    <w:rPr>
      <w:snapToGrid w:val="0"/>
      <w:szCs w:val="20"/>
    </w:rPr>
  </w:style>
  <w:style w:type="paragraph" w:customStyle="1" w:styleId="p12">
    <w:name w:val="p12"/>
    <w:basedOn w:val="Normal"/>
    <w:rsid w:val="00E333A7"/>
    <w:pPr>
      <w:tabs>
        <w:tab w:val="left" w:pos="540"/>
        <w:tab w:val="left" w:pos="1260"/>
      </w:tabs>
      <w:spacing w:line="340" w:lineRule="atLeast"/>
      <w:ind w:left="864" w:firstLine="720"/>
    </w:pPr>
    <w:rPr>
      <w:snapToGrid w:val="0"/>
      <w:szCs w:val="20"/>
    </w:rPr>
  </w:style>
  <w:style w:type="paragraph" w:customStyle="1" w:styleId="p16">
    <w:name w:val="p16"/>
    <w:basedOn w:val="Normal"/>
    <w:rsid w:val="00E333A7"/>
    <w:pPr>
      <w:tabs>
        <w:tab w:val="left" w:pos="540"/>
      </w:tabs>
      <w:spacing w:line="320" w:lineRule="atLeast"/>
      <w:ind w:left="900"/>
    </w:pPr>
    <w:rPr>
      <w:snapToGrid w:val="0"/>
      <w:szCs w:val="20"/>
    </w:rPr>
  </w:style>
  <w:style w:type="paragraph" w:styleId="Header">
    <w:name w:val="header"/>
    <w:basedOn w:val="Normal"/>
    <w:link w:val="HeaderChar"/>
    <w:uiPriority w:val="99"/>
    <w:unhideWhenUsed/>
    <w:rsid w:val="00E07D8D"/>
    <w:pPr>
      <w:tabs>
        <w:tab w:val="center" w:pos="4680"/>
        <w:tab w:val="right" w:pos="9360"/>
      </w:tabs>
    </w:pPr>
  </w:style>
  <w:style w:type="character" w:customStyle="1" w:styleId="HeaderChar">
    <w:name w:val="Header Char"/>
    <w:basedOn w:val="DefaultParagraphFont"/>
    <w:link w:val="Header"/>
    <w:uiPriority w:val="99"/>
    <w:rsid w:val="00E07D8D"/>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E07D8D"/>
    <w:pPr>
      <w:tabs>
        <w:tab w:val="center" w:pos="4680"/>
        <w:tab w:val="right" w:pos="9360"/>
      </w:tabs>
    </w:pPr>
  </w:style>
  <w:style w:type="character" w:customStyle="1" w:styleId="FooterChar">
    <w:name w:val="Footer Char"/>
    <w:basedOn w:val="DefaultParagraphFont"/>
    <w:link w:val="Footer"/>
    <w:uiPriority w:val="99"/>
    <w:rsid w:val="00E07D8D"/>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47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1630</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city.rayne2@rayne.org</dc:creator>
  <cp:keywords/>
  <dc:description/>
  <cp:lastModifiedBy>city.rayne2@rayne.org</cp:lastModifiedBy>
  <cp:revision>2</cp:revision>
  <cp:lastPrinted>2023-07-14T19:26:00Z</cp:lastPrinted>
  <dcterms:created xsi:type="dcterms:W3CDTF">2023-07-17T20:15:00Z</dcterms:created>
  <dcterms:modified xsi:type="dcterms:W3CDTF">2023-07-17T20:15:00Z</dcterms:modified>
</cp:coreProperties>
</file>